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A2832" w14:textId="1ACE0738" w:rsidR="0091722F" w:rsidRPr="006F2BEA" w:rsidRDefault="0034558F" w:rsidP="00D902D1">
      <w:pPr>
        <w:spacing w:line="276" w:lineRule="auto"/>
        <w:ind w:left="284" w:hanging="284"/>
        <w:jc w:val="center"/>
        <w:rPr>
          <w:rFonts w:cs="Calibri"/>
          <w:b/>
          <w:bCs w:val="0"/>
          <w:sz w:val="22"/>
          <w:szCs w:val="22"/>
        </w:rPr>
      </w:pPr>
      <w:r w:rsidRPr="006F2BEA">
        <w:rPr>
          <w:rFonts w:cs="Calibri"/>
          <w:b/>
          <w:bCs w:val="0"/>
          <w:sz w:val="22"/>
          <w:szCs w:val="22"/>
        </w:rPr>
        <w:t xml:space="preserve"> </w:t>
      </w:r>
      <w:r w:rsidR="0091722F" w:rsidRPr="006F2BEA">
        <w:rPr>
          <w:rFonts w:cs="Calibri"/>
          <w:b/>
          <w:bCs w:val="0"/>
          <w:sz w:val="22"/>
          <w:szCs w:val="22"/>
        </w:rPr>
        <w:t xml:space="preserve">U M O W A  Nr </w:t>
      </w:r>
      <w:r w:rsidR="006F2BEA" w:rsidRPr="006F2BEA">
        <w:rPr>
          <w:rFonts w:cs="Calibri"/>
          <w:b/>
          <w:bCs w:val="0"/>
          <w:sz w:val="22"/>
          <w:szCs w:val="22"/>
        </w:rPr>
        <w:t>…………………….</w:t>
      </w:r>
    </w:p>
    <w:p w14:paraId="454E455F" w14:textId="624D7063" w:rsidR="0091722F" w:rsidRPr="006F2BEA" w:rsidRDefault="0091722F" w:rsidP="00D902D1">
      <w:pPr>
        <w:pStyle w:val="Nagwektabeli"/>
        <w:suppressLineNumbers w:val="0"/>
        <w:spacing w:line="276" w:lineRule="auto"/>
        <w:rPr>
          <w:rFonts w:ascii="Calibri" w:hAnsi="Calibri" w:cs="Calibri"/>
          <w:b w:val="0"/>
          <w:i w:val="0"/>
          <w:sz w:val="22"/>
          <w:szCs w:val="22"/>
        </w:rPr>
      </w:pPr>
    </w:p>
    <w:p w14:paraId="2EE89F6B" w14:textId="77777777" w:rsidR="006F2BEA" w:rsidRPr="006F2BEA" w:rsidRDefault="006F2BEA" w:rsidP="006F2BEA">
      <w:pPr>
        <w:rPr>
          <w:rFonts w:cs="Calibri"/>
          <w:sz w:val="22"/>
          <w:szCs w:val="22"/>
        </w:rPr>
      </w:pPr>
      <w:r w:rsidRPr="006F2BEA">
        <w:rPr>
          <w:rFonts w:cs="Calibri"/>
          <w:sz w:val="22"/>
          <w:szCs w:val="22"/>
        </w:rPr>
        <w:t>zawarta w dniu ………….r. roku w Toruniu,</w:t>
      </w:r>
    </w:p>
    <w:p w14:paraId="2D38A5F0" w14:textId="77777777" w:rsidR="006F2BEA" w:rsidRPr="006F2BEA" w:rsidRDefault="006F2BEA" w:rsidP="006F2BEA">
      <w:pPr>
        <w:rPr>
          <w:rFonts w:cs="Calibri"/>
          <w:sz w:val="22"/>
          <w:szCs w:val="22"/>
        </w:rPr>
      </w:pPr>
      <w:r w:rsidRPr="006F2BEA">
        <w:rPr>
          <w:rFonts w:cs="Calibri"/>
          <w:sz w:val="22"/>
          <w:szCs w:val="22"/>
        </w:rPr>
        <w:t>pomiędzy:</w:t>
      </w:r>
    </w:p>
    <w:p w14:paraId="7142A866" w14:textId="49F9C290" w:rsidR="006F2BEA" w:rsidRPr="006F2BEA" w:rsidRDefault="006F2BEA" w:rsidP="006F2BEA">
      <w:pPr>
        <w:jc w:val="both"/>
        <w:rPr>
          <w:rFonts w:cs="Calibri"/>
          <w:sz w:val="22"/>
          <w:szCs w:val="22"/>
        </w:rPr>
      </w:pPr>
      <w:r w:rsidRPr="006F2BEA">
        <w:rPr>
          <w:rFonts w:cs="Calibri"/>
          <w:b/>
          <w:sz w:val="22"/>
          <w:szCs w:val="22"/>
        </w:rPr>
        <w:t>Teatrem im. Wilama Horzycy w Toruniu</w:t>
      </w:r>
      <w:r w:rsidRPr="006F2BEA">
        <w:rPr>
          <w:rFonts w:cs="Calibri"/>
          <w:sz w:val="22"/>
          <w:szCs w:val="22"/>
        </w:rPr>
        <w:t xml:space="preserve">, Plac Teatralny 1, 87-100 Toruń, zarejestrowanym </w:t>
      </w:r>
      <w:r>
        <w:rPr>
          <w:rFonts w:cs="Calibri"/>
          <w:sz w:val="22"/>
          <w:szCs w:val="22"/>
        </w:rPr>
        <w:br/>
      </w:r>
      <w:r w:rsidRPr="006F2BEA">
        <w:rPr>
          <w:rFonts w:cs="Calibri"/>
          <w:sz w:val="22"/>
          <w:szCs w:val="22"/>
        </w:rPr>
        <w:t xml:space="preserve">w Rejestrze Instytucji Kultury prowadzonym przez Urząd Marszałkowski Województwa Kujawsko-Pomorskiego pod nr EK II -4011/07/99, będącym podatnikiem podatku od towarów i usług zarejestrowanym pod numerem identyfikacji podatkowej NIP 956-00-07-858 </w:t>
      </w:r>
    </w:p>
    <w:p w14:paraId="0DA9E455" w14:textId="77777777" w:rsidR="006F2BEA" w:rsidRDefault="006F2BEA" w:rsidP="006F2BEA">
      <w:pPr>
        <w:rPr>
          <w:rFonts w:cs="Calibri"/>
          <w:sz w:val="22"/>
          <w:szCs w:val="22"/>
        </w:rPr>
      </w:pPr>
    </w:p>
    <w:p w14:paraId="25434472" w14:textId="77777777" w:rsidR="006F2BEA" w:rsidRPr="006F2BEA" w:rsidRDefault="006F2BEA" w:rsidP="006F2BEA">
      <w:pPr>
        <w:rPr>
          <w:rFonts w:cs="Calibri"/>
          <w:sz w:val="22"/>
          <w:szCs w:val="22"/>
        </w:rPr>
      </w:pPr>
      <w:r w:rsidRPr="006F2BEA">
        <w:rPr>
          <w:rFonts w:cs="Calibri"/>
          <w:sz w:val="22"/>
          <w:szCs w:val="22"/>
        </w:rPr>
        <w:t>reprezentowanym przez:</w:t>
      </w:r>
    </w:p>
    <w:p w14:paraId="20A598C4" w14:textId="77777777" w:rsidR="006F2BEA" w:rsidRPr="006F2BEA" w:rsidRDefault="006F2BEA" w:rsidP="006F2BEA">
      <w:pPr>
        <w:rPr>
          <w:rFonts w:cs="Calibri"/>
          <w:b/>
          <w:sz w:val="22"/>
          <w:szCs w:val="22"/>
        </w:rPr>
      </w:pPr>
      <w:r w:rsidRPr="006F2BEA">
        <w:rPr>
          <w:rFonts w:cs="Calibri"/>
          <w:b/>
          <w:sz w:val="22"/>
          <w:szCs w:val="22"/>
        </w:rPr>
        <w:t xml:space="preserve">Andrzeja </w:t>
      </w:r>
      <w:proofErr w:type="spellStart"/>
      <w:r w:rsidRPr="006F2BEA">
        <w:rPr>
          <w:rFonts w:cs="Calibri"/>
          <w:b/>
          <w:sz w:val="22"/>
          <w:szCs w:val="22"/>
        </w:rPr>
        <w:t>Churskiego</w:t>
      </w:r>
      <w:proofErr w:type="spellEnd"/>
      <w:r w:rsidRPr="006F2BEA">
        <w:rPr>
          <w:rFonts w:cs="Calibri"/>
          <w:b/>
          <w:sz w:val="22"/>
          <w:szCs w:val="22"/>
        </w:rPr>
        <w:t xml:space="preserve"> -  dyrektora,</w:t>
      </w:r>
    </w:p>
    <w:p w14:paraId="0BE25865" w14:textId="77777777" w:rsidR="006F2BEA" w:rsidRPr="006F2BEA" w:rsidRDefault="006F2BEA" w:rsidP="006F2BEA">
      <w:pPr>
        <w:rPr>
          <w:rFonts w:cs="Calibri"/>
          <w:b/>
          <w:sz w:val="22"/>
          <w:szCs w:val="22"/>
        </w:rPr>
      </w:pPr>
      <w:r w:rsidRPr="006F2BEA">
        <w:rPr>
          <w:rFonts w:cs="Calibri"/>
          <w:b/>
          <w:sz w:val="22"/>
          <w:szCs w:val="22"/>
        </w:rPr>
        <w:t xml:space="preserve">Kazimierę </w:t>
      </w:r>
      <w:proofErr w:type="spellStart"/>
      <w:r w:rsidRPr="006F2BEA">
        <w:rPr>
          <w:rFonts w:cs="Calibri"/>
          <w:b/>
          <w:sz w:val="22"/>
          <w:szCs w:val="22"/>
        </w:rPr>
        <w:t>Ignaszewską</w:t>
      </w:r>
      <w:proofErr w:type="spellEnd"/>
      <w:r w:rsidRPr="006F2BEA">
        <w:rPr>
          <w:rFonts w:cs="Calibri"/>
          <w:b/>
          <w:sz w:val="22"/>
          <w:szCs w:val="22"/>
        </w:rPr>
        <w:t>- główną księgową</w:t>
      </w:r>
    </w:p>
    <w:p w14:paraId="0565CF38" w14:textId="77777777" w:rsidR="006F2BEA" w:rsidRPr="006F2BEA" w:rsidRDefault="006F2BEA" w:rsidP="006F2BEA">
      <w:pPr>
        <w:rPr>
          <w:rFonts w:cs="Calibri"/>
          <w:strike/>
          <w:sz w:val="22"/>
          <w:szCs w:val="22"/>
        </w:rPr>
      </w:pPr>
      <w:r w:rsidRPr="006F2BEA">
        <w:rPr>
          <w:rFonts w:cs="Calibri"/>
          <w:sz w:val="22"/>
          <w:szCs w:val="22"/>
        </w:rPr>
        <w:t xml:space="preserve">zwanym dalej „Zamawiającym” </w:t>
      </w:r>
    </w:p>
    <w:p w14:paraId="2DCB577C" w14:textId="77777777" w:rsidR="006F2BEA" w:rsidRPr="006F2BEA" w:rsidRDefault="006F2BEA" w:rsidP="006F2BEA">
      <w:pPr>
        <w:rPr>
          <w:rFonts w:cs="Calibri"/>
          <w:strike/>
          <w:sz w:val="22"/>
          <w:szCs w:val="22"/>
        </w:rPr>
      </w:pPr>
    </w:p>
    <w:p w14:paraId="6CE7F61A" w14:textId="77777777" w:rsidR="006F2BEA" w:rsidRPr="006F2BEA" w:rsidRDefault="006F2BEA" w:rsidP="006F2BEA">
      <w:pPr>
        <w:rPr>
          <w:rFonts w:cs="Calibri"/>
          <w:sz w:val="22"/>
          <w:szCs w:val="22"/>
        </w:rPr>
      </w:pPr>
      <w:r w:rsidRPr="006F2BEA">
        <w:rPr>
          <w:rFonts w:cs="Calibri"/>
          <w:sz w:val="22"/>
          <w:szCs w:val="22"/>
        </w:rPr>
        <w:t>a</w:t>
      </w:r>
    </w:p>
    <w:p w14:paraId="19D93D48" w14:textId="77777777" w:rsidR="006F2BEA" w:rsidRPr="006F2BEA" w:rsidRDefault="006F2BEA" w:rsidP="006F2BEA">
      <w:pPr>
        <w:rPr>
          <w:rFonts w:cs="Calibri"/>
          <w:sz w:val="22"/>
          <w:szCs w:val="22"/>
        </w:rPr>
      </w:pPr>
      <w:r w:rsidRPr="006F2BEA">
        <w:rPr>
          <w:rFonts w:cs="Calibri"/>
          <w:b/>
          <w:sz w:val="22"/>
          <w:szCs w:val="22"/>
        </w:rPr>
        <w:t>………………………….</w:t>
      </w:r>
    </w:p>
    <w:p w14:paraId="3E10B41F" w14:textId="77777777" w:rsidR="006F2BEA" w:rsidRPr="006F2BEA" w:rsidRDefault="006F2BEA" w:rsidP="006F2BEA">
      <w:pPr>
        <w:rPr>
          <w:rFonts w:cs="Calibri"/>
          <w:sz w:val="22"/>
          <w:szCs w:val="22"/>
        </w:rPr>
      </w:pPr>
      <w:r w:rsidRPr="006F2BEA">
        <w:rPr>
          <w:rFonts w:cs="Calibri"/>
          <w:sz w:val="22"/>
          <w:szCs w:val="22"/>
        </w:rPr>
        <w:t>zwany dalej „Wykonawcą” reprezentowanym przez:</w:t>
      </w:r>
    </w:p>
    <w:p w14:paraId="21DACF3F" w14:textId="77777777" w:rsidR="006F2BEA" w:rsidRPr="006F2BEA" w:rsidRDefault="006F2BEA" w:rsidP="006F2BEA">
      <w:pPr>
        <w:rPr>
          <w:rFonts w:cs="Calibri"/>
          <w:sz w:val="22"/>
          <w:szCs w:val="22"/>
        </w:rPr>
      </w:pPr>
      <w:r w:rsidRPr="006F2BEA">
        <w:rPr>
          <w:rFonts w:cs="Calibri"/>
          <w:sz w:val="22"/>
          <w:szCs w:val="22"/>
        </w:rPr>
        <w:t xml:space="preserve">…………………. – ……………………... </w:t>
      </w:r>
    </w:p>
    <w:p w14:paraId="7BB3ED6C" w14:textId="77777777" w:rsidR="0091722F" w:rsidRPr="006F2BEA" w:rsidRDefault="0091722F" w:rsidP="00D902D1">
      <w:pPr>
        <w:pStyle w:val="Tekstpodstawowy21"/>
        <w:spacing w:line="276" w:lineRule="auto"/>
        <w:rPr>
          <w:rFonts w:ascii="Calibri" w:hAnsi="Calibri" w:cs="Calibri"/>
          <w:b/>
          <w:color w:val="auto"/>
          <w:sz w:val="22"/>
          <w:szCs w:val="22"/>
        </w:rPr>
      </w:pPr>
    </w:p>
    <w:p w14:paraId="40A83A0D" w14:textId="77777777" w:rsidR="0091722F" w:rsidRPr="006F2BEA" w:rsidRDefault="0091722F" w:rsidP="00D902D1">
      <w:pPr>
        <w:pStyle w:val="Tekstpodstawowy21"/>
        <w:spacing w:line="276" w:lineRule="auto"/>
        <w:rPr>
          <w:rFonts w:ascii="Calibri" w:hAnsi="Calibri" w:cs="Calibri"/>
          <w:color w:val="auto"/>
          <w:sz w:val="22"/>
          <w:szCs w:val="22"/>
        </w:rPr>
      </w:pPr>
      <w:r w:rsidRPr="006F2BEA">
        <w:rPr>
          <w:rFonts w:ascii="Calibri" w:hAnsi="Calibri" w:cs="Calibri"/>
          <w:color w:val="auto"/>
          <w:sz w:val="22"/>
          <w:szCs w:val="22"/>
        </w:rPr>
        <w:t>o następującej treści:</w:t>
      </w:r>
    </w:p>
    <w:p w14:paraId="10C7DB45" w14:textId="77777777" w:rsidR="0091722F" w:rsidRPr="006F2BEA" w:rsidRDefault="0091722F" w:rsidP="00D902D1">
      <w:pPr>
        <w:spacing w:line="276" w:lineRule="auto"/>
        <w:rPr>
          <w:rFonts w:cs="Calibri"/>
          <w:sz w:val="22"/>
          <w:szCs w:val="22"/>
        </w:rPr>
      </w:pPr>
    </w:p>
    <w:p w14:paraId="5E3391AC" w14:textId="77777777" w:rsidR="0091722F" w:rsidRPr="006F2BEA" w:rsidRDefault="0091722F" w:rsidP="00D902D1">
      <w:pPr>
        <w:pStyle w:val="Tekstpodstawowy31"/>
        <w:spacing w:line="276" w:lineRule="auto"/>
        <w:jc w:val="center"/>
        <w:rPr>
          <w:rFonts w:ascii="Calibri" w:hAnsi="Calibri" w:cs="Calibri"/>
          <w:b/>
          <w:color w:val="auto"/>
          <w:sz w:val="22"/>
          <w:szCs w:val="22"/>
        </w:rPr>
      </w:pPr>
      <w:r w:rsidRPr="006F2BEA">
        <w:rPr>
          <w:rFonts w:ascii="Calibri" w:hAnsi="Calibri" w:cs="Calibri"/>
          <w:b/>
          <w:color w:val="auto"/>
          <w:sz w:val="22"/>
          <w:szCs w:val="22"/>
        </w:rPr>
        <w:t>§ 1</w:t>
      </w:r>
    </w:p>
    <w:p w14:paraId="09356BA2" w14:textId="2060BCF3" w:rsidR="00866036" w:rsidRPr="006F2BEA" w:rsidRDefault="0091722F" w:rsidP="00D902D1">
      <w:pPr>
        <w:numPr>
          <w:ilvl w:val="0"/>
          <w:numId w:val="7"/>
        </w:numPr>
        <w:spacing w:line="276" w:lineRule="auto"/>
        <w:jc w:val="both"/>
        <w:rPr>
          <w:rFonts w:cs="Calibri"/>
          <w:b/>
          <w:sz w:val="22"/>
          <w:szCs w:val="22"/>
        </w:rPr>
      </w:pPr>
      <w:r w:rsidRPr="006F2BEA">
        <w:rPr>
          <w:rFonts w:cs="Calibri"/>
          <w:sz w:val="22"/>
          <w:szCs w:val="22"/>
        </w:rPr>
        <w:t xml:space="preserve">W wyniku rozstrzygniętego w dniu </w:t>
      </w:r>
      <w:r w:rsidR="00BB19B7" w:rsidRPr="006F2BEA">
        <w:rPr>
          <w:rFonts w:cs="Calibri"/>
          <w:sz w:val="22"/>
          <w:szCs w:val="22"/>
        </w:rPr>
        <w:t>……………….</w:t>
      </w:r>
      <w:r w:rsidR="00567C4B" w:rsidRPr="006F2BEA">
        <w:rPr>
          <w:rFonts w:cs="Calibri"/>
          <w:sz w:val="22"/>
          <w:szCs w:val="22"/>
        </w:rPr>
        <w:t>r</w:t>
      </w:r>
      <w:r w:rsidR="00AF3AD5" w:rsidRPr="006F2BEA">
        <w:rPr>
          <w:rFonts w:cs="Calibri"/>
          <w:sz w:val="22"/>
          <w:szCs w:val="22"/>
        </w:rPr>
        <w:t>.</w:t>
      </w:r>
      <w:r w:rsidRPr="006F2BEA">
        <w:rPr>
          <w:rFonts w:cs="Calibri"/>
          <w:sz w:val="22"/>
          <w:szCs w:val="22"/>
        </w:rPr>
        <w:t xml:space="preserve"> przetargu nieograniczonego Zamawiający powierza, a Wykonawca zobowiązuje się do zrealizowania </w:t>
      </w:r>
      <w:r w:rsidRPr="009B496F">
        <w:rPr>
          <w:rFonts w:cs="Calibri"/>
          <w:sz w:val="22"/>
          <w:szCs w:val="22"/>
          <w:shd w:val="clear" w:color="auto" w:fill="FFFFFF"/>
        </w:rPr>
        <w:t xml:space="preserve">zamówienia pn.: </w:t>
      </w:r>
      <w:r w:rsidR="00B009CC" w:rsidRPr="009E19A4">
        <w:rPr>
          <w:rFonts w:cs="Calibri"/>
          <w:b/>
          <w:sz w:val="22"/>
          <w:szCs w:val="22"/>
        </w:rPr>
        <w:t>„</w:t>
      </w:r>
      <w:r w:rsidR="00AB3EE8" w:rsidRPr="00863A31">
        <w:rPr>
          <w:rFonts w:cs="Calibri"/>
          <w:b/>
          <w:sz w:val="22"/>
          <w:szCs w:val="22"/>
        </w:rPr>
        <w:t xml:space="preserve">Dostawa i montaż wyposażenia do budynku Teatru im. Wilama Horzycy </w:t>
      </w:r>
      <w:r w:rsidR="00AB3EE8" w:rsidRPr="00863A31">
        <w:rPr>
          <w:rFonts w:cs="Calibri"/>
          <w:b/>
          <w:sz w:val="22"/>
          <w:szCs w:val="22"/>
        </w:rPr>
        <w:br/>
        <w:t>w Toruniu.</w:t>
      </w:r>
      <w:r w:rsidR="00B009CC">
        <w:rPr>
          <w:rFonts w:cs="Calibri"/>
          <w:b/>
          <w:sz w:val="22"/>
          <w:szCs w:val="22"/>
        </w:rPr>
        <w:t>”</w:t>
      </w:r>
    </w:p>
    <w:p w14:paraId="49A9586F" w14:textId="076A1670" w:rsidR="006F2BEA" w:rsidRPr="008F1BEB" w:rsidRDefault="0091722F" w:rsidP="008F1BEB">
      <w:pPr>
        <w:numPr>
          <w:ilvl w:val="0"/>
          <w:numId w:val="7"/>
        </w:numPr>
        <w:spacing w:line="276" w:lineRule="auto"/>
        <w:jc w:val="both"/>
        <w:rPr>
          <w:rFonts w:cs="Calibri"/>
          <w:b/>
          <w:sz w:val="22"/>
          <w:szCs w:val="22"/>
        </w:rPr>
      </w:pPr>
      <w:r w:rsidRPr="006F2BEA">
        <w:rPr>
          <w:rFonts w:cs="Calibri"/>
          <w:sz w:val="22"/>
          <w:szCs w:val="22"/>
        </w:rPr>
        <w:t>Szczegółowy zakres robót, będących przedmiotem umow</w:t>
      </w:r>
      <w:r w:rsidR="00AB3EE8">
        <w:rPr>
          <w:rFonts w:cs="Calibri"/>
          <w:sz w:val="22"/>
          <w:szCs w:val="22"/>
        </w:rPr>
        <w:t xml:space="preserve">y </w:t>
      </w:r>
      <w:r w:rsidR="00C140EC" w:rsidRPr="006F2BEA">
        <w:rPr>
          <w:rFonts w:cs="Calibri"/>
          <w:sz w:val="22"/>
          <w:szCs w:val="22"/>
        </w:rPr>
        <w:t>określa</w:t>
      </w:r>
      <w:r w:rsidRPr="006F2BEA">
        <w:rPr>
          <w:rFonts w:cs="Calibri"/>
          <w:sz w:val="22"/>
          <w:szCs w:val="22"/>
        </w:rPr>
        <w:t xml:space="preserve"> </w:t>
      </w:r>
      <w:r w:rsidR="008F1BEB" w:rsidRPr="00542FC1">
        <w:rPr>
          <w:rFonts w:cs="Calibri"/>
          <w:sz w:val="22"/>
          <w:szCs w:val="22"/>
        </w:rPr>
        <w:t xml:space="preserve">specyfikacja </w:t>
      </w:r>
      <w:r w:rsidR="00AB3EE8">
        <w:rPr>
          <w:rFonts w:cs="Calibri"/>
          <w:sz w:val="22"/>
          <w:szCs w:val="22"/>
        </w:rPr>
        <w:t xml:space="preserve">projektu oraz projekt pn. „Roboty budowlano -  konserwatorskie w budynku głównym Teatru im. Wilama </w:t>
      </w:r>
      <w:proofErr w:type="spellStart"/>
      <w:r w:rsidR="00AB3EE8">
        <w:rPr>
          <w:rFonts w:cs="Calibri"/>
          <w:sz w:val="22"/>
          <w:szCs w:val="22"/>
        </w:rPr>
        <w:t>Horzyczy</w:t>
      </w:r>
      <w:proofErr w:type="spellEnd"/>
      <w:r w:rsidR="00AB3EE8">
        <w:rPr>
          <w:rFonts w:cs="Calibri"/>
          <w:sz w:val="22"/>
          <w:szCs w:val="22"/>
        </w:rPr>
        <w:t xml:space="preserve"> w Toruniu w zakresie pkt 3.6 i 3.8 opisu technicznego do projektu remontu.</w:t>
      </w:r>
      <w:r w:rsidR="008F1BEB" w:rsidRPr="008F1BEB">
        <w:rPr>
          <w:rFonts w:cs="Calibri"/>
          <w:sz w:val="22"/>
          <w:szCs w:val="22"/>
        </w:rPr>
        <w:t xml:space="preserve"> </w:t>
      </w:r>
    </w:p>
    <w:p w14:paraId="29DC6DB6" w14:textId="77777777" w:rsidR="00F43A43" w:rsidRDefault="00F43A43" w:rsidP="00D902D1">
      <w:pPr>
        <w:pStyle w:val="Tekstpodstawowy"/>
        <w:spacing w:line="276" w:lineRule="auto"/>
        <w:ind w:left="360" w:hanging="360"/>
        <w:jc w:val="center"/>
        <w:rPr>
          <w:rFonts w:ascii="Calibri" w:hAnsi="Calibri" w:cs="Calibri"/>
          <w:b/>
          <w:sz w:val="22"/>
          <w:szCs w:val="22"/>
        </w:rPr>
      </w:pPr>
    </w:p>
    <w:p w14:paraId="12234083" w14:textId="77777777" w:rsidR="0091722F" w:rsidRPr="006F2BEA" w:rsidRDefault="0091722F" w:rsidP="00D902D1">
      <w:pPr>
        <w:pStyle w:val="Tekstpodstawowy"/>
        <w:spacing w:line="276" w:lineRule="auto"/>
        <w:ind w:left="360" w:hanging="360"/>
        <w:jc w:val="center"/>
        <w:rPr>
          <w:rFonts w:ascii="Calibri" w:hAnsi="Calibri" w:cs="Calibri"/>
          <w:b/>
          <w:sz w:val="22"/>
          <w:szCs w:val="22"/>
        </w:rPr>
      </w:pPr>
      <w:r w:rsidRPr="006F2BEA">
        <w:rPr>
          <w:rFonts w:ascii="Calibri" w:hAnsi="Calibri" w:cs="Calibri"/>
          <w:b/>
          <w:sz w:val="22"/>
          <w:szCs w:val="22"/>
        </w:rPr>
        <w:t>§ 2</w:t>
      </w:r>
    </w:p>
    <w:p w14:paraId="7209541B" w14:textId="40548E03" w:rsidR="006F2BEA" w:rsidRPr="001A1566" w:rsidRDefault="0091722F" w:rsidP="001A1566">
      <w:pPr>
        <w:pStyle w:val="Akapitzlist"/>
        <w:numPr>
          <w:ilvl w:val="0"/>
          <w:numId w:val="25"/>
        </w:numPr>
        <w:spacing w:line="276" w:lineRule="auto"/>
        <w:jc w:val="both"/>
        <w:rPr>
          <w:rFonts w:cs="Calibri"/>
          <w:sz w:val="22"/>
          <w:szCs w:val="22"/>
        </w:rPr>
      </w:pPr>
      <w:r w:rsidRPr="001A1566">
        <w:rPr>
          <w:rFonts w:cs="Calibri"/>
          <w:sz w:val="22"/>
          <w:szCs w:val="22"/>
        </w:rPr>
        <w:t>Integralne części składowe niniejszej umowy stanowią:</w:t>
      </w:r>
    </w:p>
    <w:p w14:paraId="4CD06C7F" w14:textId="77777777" w:rsidR="001A1566" w:rsidRDefault="0091722F" w:rsidP="001A1566">
      <w:pPr>
        <w:pStyle w:val="Akapitzlist"/>
        <w:numPr>
          <w:ilvl w:val="0"/>
          <w:numId w:val="8"/>
        </w:numPr>
        <w:spacing w:line="276" w:lineRule="auto"/>
        <w:ind w:left="1418"/>
        <w:jc w:val="both"/>
        <w:rPr>
          <w:rFonts w:cs="Calibri"/>
          <w:sz w:val="22"/>
          <w:szCs w:val="22"/>
        </w:rPr>
      </w:pPr>
      <w:r w:rsidRPr="006F2BEA">
        <w:rPr>
          <w:rFonts w:cs="Calibri"/>
          <w:sz w:val="22"/>
          <w:szCs w:val="22"/>
        </w:rPr>
        <w:t>oferta Wykonawcy,</w:t>
      </w:r>
    </w:p>
    <w:p w14:paraId="1D8DD40E" w14:textId="77777777" w:rsidR="00AB3EE8" w:rsidRPr="00AB3EE8" w:rsidRDefault="0091722F" w:rsidP="00AB3EE8">
      <w:pPr>
        <w:pStyle w:val="Akapitzlist"/>
        <w:numPr>
          <w:ilvl w:val="0"/>
          <w:numId w:val="8"/>
        </w:numPr>
        <w:spacing w:line="276" w:lineRule="auto"/>
        <w:ind w:left="1418"/>
        <w:jc w:val="both"/>
        <w:rPr>
          <w:rFonts w:cs="Calibri"/>
          <w:color w:val="FF0000"/>
          <w:sz w:val="22"/>
          <w:szCs w:val="22"/>
        </w:rPr>
      </w:pPr>
      <w:r w:rsidRPr="00AC099B">
        <w:rPr>
          <w:rFonts w:cs="Calibri"/>
          <w:sz w:val="22"/>
          <w:szCs w:val="22"/>
        </w:rPr>
        <w:t>specyfikacja istotnych warunków zamówienia,</w:t>
      </w:r>
      <w:r w:rsidR="008F1BEB" w:rsidRPr="00AC099B">
        <w:rPr>
          <w:rFonts w:cs="Calibri"/>
          <w:sz w:val="22"/>
          <w:szCs w:val="22"/>
        </w:rPr>
        <w:t xml:space="preserve"> </w:t>
      </w:r>
    </w:p>
    <w:p w14:paraId="3A5BD6F2" w14:textId="77777777" w:rsidR="00AB3EE8" w:rsidRPr="00AB3EE8" w:rsidRDefault="00AB3EE8" w:rsidP="00AB3EE8">
      <w:pPr>
        <w:pStyle w:val="Akapitzlist"/>
        <w:numPr>
          <w:ilvl w:val="0"/>
          <w:numId w:val="8"/>
        </w:numPr>
        <w:spacing w:line="276" w:lineRule="auto"/>
        <w:ind w:left="1418"/>
        <w:jc w:val="both"/>
        <w:rPr>
          <w:rFonts w:cs="Calibri"/>
          <w:color w:val="FF0000"/>
          <w:sz w:val="22"/>
          <w:szCs w:val="22"/>
        </w:rPr>
      </w:pPr>
      <w:r w:rsidRPr="00AB3EE8">
        <w:rPr>
          <w:rFonts w:cs="Calibri"/>
          <w:sz w:val="22"/>
          <w:szCs w:val="22"/>
        </w:rPr>
        <w:t xml:space="preserve">specyfikacja projektu oraz projekt pn. „Roboty budowlano -  konserwatorskie w budynku głównym Teatru im. Wilama </w:t>
      </w:r>
      <w:proofErr w:type="spellStart"/>
      <w:r w:rsidRPr="00AB3EE8">
        <w:rPr>
          <w:rFonts w:cs="Calibri"/>
          <w:sz w:val="22"/>
          <w:szCs w:val="22"/>
        </w:rPr>
        <w:t>Horzyczy</w:t>
      </w:r>
      <w:proofErr w:type="spellEnd"/>
      <w:r w:rsidRPr="00AB3EE8">
        <w:rPr>
          <w:rFonts w:cs="Calibri"/>
          <w:sz w:val="22"/>
          <w:szCs w:val="22"/>
        </w:rPr>
        <w:t xml:space="preserve"> w Toruniu w zakresie pkt 3.6 i 3.8 opisu technicznego do projektu remontu. </w:t>
      </w:r>
    </w:p>
    <w:p w14:paraId="1098FF14" w14:textId="77777777" w:rsidR="00AB3EE8" w:rsidRPr="00AB3EE8" w:rsidRDefault="00AB3EE8" w:rsidP="00AB3EE8">
      <w:pPr>
        <w:pStyle w:val="Akapitzlist"/>
        <w:spacing w:line="276" w:lineRule="auto"/>
        <w:ind w:left="1418"/>
        <w:jc w:val="both"/>
        <w:rPr>
          <w:rFonts w:cs="Calibri"/>
          <w:color w:val="FF0000"/>
          <w:sz w:val="22"/>
          <w:szCs w:val="22"/>
        </w:rPr>
      </w:pPr>
    </w:p>
    <w:p w14:paraId="0639A46E" w14:textId="7051E3B1" w:rsidR="0091722F" w:rsidRPr="00AB3EE8" w:rsidRDefault="0091722F" w:rsidP="00AB3EE8">
      <w:pPr>
        <w:spacing w:line="276" w:lineRule="auto"/>
        <w:jc w:val="center"/>
        <w:rPr>
          <w:rFonts w:cs="Calibri"/>
          <w:color w:val="FF0000"/>
          <w:sz w:val="22"/>
          <w:szCs w:val="22"/>
        </w:rPr>
      </w:pPr>
      <w:r w:rsidRPr="00AB3EE8">
        <w:rPr>
          <w:rFonts w:cs="Calibri"/>
          <w:b/>
          <w:sz w:val="22"/>
          <w:szCs w:val="22"/>
        </w:rPr>
        <w:t>§ 3</w:t>
      </w:r>
    </w:p>
    <w:p w14:paraId="4B2E58EC" w14:textId="22EFFE23" w:rsidR="00B009CC" w:rsidRPr="00AB3EE8" w:rsidRDefault="0091722F" w:rsidP="00AB3EE8">
      <w:pPr>
        <w:numPr>
          <w:ilvl w:val="0"/>
          <w:numId w:val="9"/>
        </w:numPr>
        <w:tabs>
          <w:tab w:val="left" w:pos="0"/>
        </w:tabs>
        <w:spacing w:line="276" w:lineRule="auto"/>
        <w:jc w:val="both"/>
        <w:rPr>
          <w:rFonts w:ascii="Times New Roman" w:hAnsi="Times New Roman" w:cs="Calibri"/>
          <w:bCs w:val="0"/>
          <w:sz w:val="22"/>
          <w:szCs w:val="22"/>
        </w:rPr>
      </w:pPr>
      <w:r w:rsidRPr="006F2BEA">
        <w:rPr>
          <w:rFonts w:cs="Calibri"/>
          <w:sz w:val="22"/>
          <w:szCs w:val="22"/>
        </w:rPr>
        <w:t>Termin realizacji przedmiotu umowy ustala się</w:t>
      </w:r>
      <w:r w:rsidR="00AB3EE8">
        <w:rPr>
          <w:rFonts w:cs="Calibri"/>
          <w:sz w:val="22"/>
          <w:szCs w:val="22"/>
        </w:rPr>
        <w:t xml:space="preserve"> w terminie </w:t>
      </w:r>
      <w:r w:rsidR="00B009CC" w:rsidRPr="00AB3EE8">
        <w:rPr>
          <w:rFonts w:cs="Calibri"/>
          <w:b/>
          <w:sz w:val="22"/>
          <w:szCs w:val="22"/>
          <w:u w:val="single"/>
        </w:rPr>
        <w:t xml:space="preserve">do </w:t>
      </w:r>
      <w:r w:rsidR="00AB3EE8" w:rsidRPr="00AB3EE8">
        <w:rPr>
          <w:rFonts w:cs="Calibri"/>
          <w:b/>
          <w:bCs w:val="0"/>
          <w:sz w:val="22"/>
          <w:szCs w:val="22"/>
          <w:u w:val="single"/>
        </w:rPr>
        <w:t xml:space="preserve">dnia </w:t>
      </w:r>
      <w:r w:rsidR="00B009CC" w:rsidRPr="00AB3EE8">
        <w:rPr>
          <w:rFonts w:cs="Calibri"/>
          <w:b/>
          <w:sz w:val="22"/>
          <w:szCs w:val="22"/>
          <w:u w:val="single"/>
        </w:rPr>
        <w:t xml:space="preserve">……………………r. </w:t>
      </w:r>
    </w:p>
    <w:p w14:paraId="098E2BEC" w14:textId="4A91C72A" w:rsidR="0091722F" w:rsidRPr="006F2BEA" w:rsidRDefault="0091722F" w:rsidP="00D902D1">
      <w:pPr>
        <w:numPr>
          <w:ilvl w:val="0"/>
          <w:numId w:val="9"/>
        </w:numPr>
        <w:spacing w:line="276" w:lineRule="auto"/>
        <w:jc w:val="both"/>
        <w:rPr>
          <w:rFonts w:cs="Calibri"/>
          <w:sz w:val="22"/>
          <w:szCs w:val="22"/>
        </w:rPr>
      </w:pPr>
      <w:r w:rsidRPr="006F2BEA">
        <w:rPr>
          <w:rFonts w:cs="Calibri"/>
          <w:sz w:val="22"/>
          <w:szCs w:val="22"/>
        </w:rPr>
        <w:t xml:space="preserve">Termin zakończenia </w:t>
      </w:r>
      <w:r w:rsidR="00FC67CB">
        <w:rPr>
          <w:rFonts w:cs="Calibri"/>
          <w:sz w:val="22"/>
          <w:szCs w:val="22"/>
        </w:rPr>
        <w:t>dostawy</w:t>
      </w:r>
      <w:r w:rsidRPr="006F2BEA">
        <w:rPr>
          <w:rFonts w:cs="Calibri"/>
          <w:sz w:val="22"/>
          <w:szCs w:val="22"/>
        </w:rPr>
        <w:t xml:space="preserve"> może ulec zmianie w następujących przypadkach:</w:t>
      </w:r>
      <w:r w:rsidRPr="006F2BEA">
        <w:rPr>
          <w:rFonts w:cs="Calibri"/>
          <w:sz w:val="22"/>
          <w:szCs w:val="22"/>
        </w:rPr>
        <w:tab/>
      </w:r>
    </w:p>
    <w:p w14:paraId="2BE83CD7" w14:textId="77777777" w:rsidR="0091722F"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 xml:space="preserve">W razie zaistnienia po zawarciu Umowy, zdarzeń o charakterze siły wyższej, niezależnych od stron, które uniemożliwiłyby terminowe wykonanie zobowiązań, Strony zobowiązują się do ustalenia odpowiednio zmienionego terminu wykonania przedmiotu niniejszej umowy. Za siłę wyższą przyjmuje się zdarzenie zewnętrzne, którego strony nie mogły przewidzieć, któremu nie mogły zapobiec ani któremu nie </w:t>
      </w:r>
      <w:r w:rsidRPr="006F2BEA">
        <w:rPr>
          <w:rFonts w:cs="Calibri"/>
          <w:sz w:val="22"/>
          <w:szCs w:val="22"/>
        </w:rPr>
        <w:lastRenderedPageBreak/>
        <w:t>mogą przeciwdziałać, a które uniemożliwia wykonawcy wykonanie w części lub w całości jego zobowiązań.</w:t>
      </w:r>
    </w:p>
    <w:p w14:paraId="3EE73E6A" w14:textId="77777777" w:rsidR="00A25D6B"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Prace zostaną wstrzymane przez właściwe organy z przyczyn niezależnych od Wykonawcy, strony na udokumentowany wniosek Wykonawcy podejmą negocjacje celem przesunięcia terminu realizacji.</w:t>
      </w:r>
    </w:p>
    <w:p w14:paraId="3EDE49A1" w14:textId="05C7ECA9" w:rsidR="001A1566" w:rsidRPr="001A1566" w:rsidRDefault="001A1566" w:rsidP="001A1566">
      <w:pPr>
        <w:numPr>
          <w:ilvl w:val="0"/>
          <w:numId w:val="10"/>
        </w:numPr>
        <w:autoSpaceDE w:val="0"/>
        <w:autoSpaceDN w:val="0"/>
        <w:adjustRightInd w:val="0"/>
        <w:spacing w:line="276" w:lineRule="auto"/>
        <w:jc w:val="both"/>
        <w:rPr>
          <w:rFonts w:cs="Calibri"/>
          <w:sz w:val="22"/>
          <w:szCs w:val="22"/>
        </w:rPr>
      </w:pPr>
      <w:r w:rsidRPr="001A1566">
        <w:rPr>
          <w:rFonts w:cs="Calibri"/>
          <w:sz w:val="22"/>
          <w:szCs w:val="22"/>
        </w:rPr>
        <w:t>Zgodnie z postanowieniami §3 powyżej zostaną wprowadzone zmiany sposobu realizacji zadania, powodujące konieczność zmiany terminu, Strony uzgodnią nowy termin Odbioru końcowego i harmonogram prac, przy czym przesunięcie terminu pierwotnego nie będzie dłuższe niż dyktują to uwarunkowania technologiczne lub niezbędne procedury dla ich wprowadzenia.</w:t>
      </w:r>
    </w:p>
    <w:p w14:paraId="3859A1E9" w14:textId="77777777" w:rsidR="0091722F" w:rsidRPr="006F2BEA" w:rsidRDefault="0091722F" w:rsidP="00D902D1">
      <w:pPr>
        <w:spacing w:line="276" w:lineRule="auto"/>
        <w:ind w:left="1428" w:hanging="720"/>
        <w:jc w:val="both"/>
        <w:rPr>
          <w:rFonts w:cs="Calibri"/>
          <w:sz w:val="22"/>
          <w:szCs w:val="22"/>
        </w:rPr>
      </w:pPr>
    </w:p>
    <w:p w14:paraId="61A527A2" w14:textId="77777777" w:rsidR="0091722F" w:rsidRPr="006F2BEA" w:rsidRDefault="0091722F" w:rsidP="00D902D1">
      <w:pPr>
        <w:pStyle w:val="Tekstpodstawowy21"/>
        <w:spacing w:after="113" w:line="276" w:lineRule="auto"/>
        <w:ind w:left="284" w:hanging="315"/>
        <w:jc w:val="center"/>
        <w:rPr>
          <w:rFonts w:ascii="Calibri" w:hAnsi="Calibri" w:cs="Calibri"/>
          <w:b/>
          <w:bCs/>
          <w:color w:val="auto"/>
          <w:sz w:val="22"/>
          <w:szCs w:val="22"/>
        </w:rPr>
      </w:pPr>
      <w:r w:rsidRPr="006F2BEA">
        <w:rPr>
          <w:rFonts w:ascii="Calibri" w:eastAsia="Times New Roman" w:hAnsi="Calibri" w:cs="Calibri"/>
          <w:b/>
          <w:bCs/>
          <w:color w:val="auto"/>
          <w:sz w:val="22"/>
          <w:szCs w:val="22"/>
        </w:rPr>
        <w:t>§</w:t>
      </w:r>
      <w:r w:rsidRPr="006F2BEA">
        <w:rPr>
          <w:rFonts w:ascii="Calibri" w:hAnsi="Calibri" w:cs="Calibri"/>
          <w:b/>
          <w:bCs/>
          <w:color w:val="auto"/>
          <w:sz w:val="22"/>
          <w:szCs w:val="22"/>
        </w:rPr>
        <w:t xml:space="preserve"> 4</w:t>
      </w:r>
    </w:p>
    <w:p w14:paraId="17EE5057" w14:textId="6EA997D4" w:rsidR="0091722F" w:rsidRPr="006F2BEA" w:rsidRDefault="0091722F" w:rsidP="00D902D1">
      <w:pPr>
        <w:numPr>
          <w:ilvl w:val="0"/>
          <w:numId w:val="1"/>
        </w:numPr>
        <w:tabs>
          <w:tab w:val="left" w:pos="360"/>
        </w:tabs>
        <w:spacing w:line="276" w:lineRule="auto"/>
        <w:jc w:val="both"/>
        <w:rPr>
          <w:rFonts w:cs="Calibri"/>
          <w:sz w:val="22"/>
          <w:szCs w:val="22"/>
        </w:rPr>
      </w:pPr>
      <w:r w:rsidRPr="006F2BEA">
        <w:rPr>
          <w:rFonts w:cs="Calibri"/>
          <w:sz w:val="22"/>
          <w:szCs w:val="22"/>
        </w:rPr>
        <w:t>Strony postanawiają, że przedmiotem odbioru końcowego będzie kompleksowe zrealizowanie zadania inwestycyjnego</w:t>
      </w:r>
      <w:r w:rsidR="00FC67CB">
        <w:rPr>
          <w:rFonts w:cs="Calibri"/>
          <w:sz w:val="22"/>
          <w:szCs w:val="22"/>
        </w:rPr>
        <w:t>.</w:t>
      </w:r>
    </w:p>
    <w:p w14:paraId="2C8CCEF5" w14:textId="77777777" w:rsidR="0091722F" w:rsidRPr="006F2BEA" w:rsidRDefault="0091722F" w:rsidP="00D902D1">
      <w:pPr>
        <w:numPr>
          <w:ilvl w:val="0"/>
          <w:numId w:val="1"/>
        </w:numPr>
        <w:tabs>
          <w:tab w:val="clear" w:pos="720"/>
        </w:tabs>
        <w:spacing w:line="276" w:lineRule="auto"/>
        <w:jc w:val="both"/>
        <w:rPr>
          <w:rFonts w:cs="Calibri"/>
          <w:sz w:val="22"/>
          <w:szCs w:val="22"/>
        </w:rPr>
      </w:pPr>
      <w:r w:rsidRPr="006F2BEA">
        <w:rPr>
          <w:rFonts w:cs="Calibri"/>
          <w:sz w:val="22"/>
          <w:szCs w:val="22"/>
        </w:rPr>
        <w:t xml:space="preserve">Komplet materiałów niezbędnych dla realizacji przedmiotowego zadania zabezpiecza Wykonawca. </w:t>
      </w:r>
    </w:p>
    <w:p w14:paraId="30EC4D12"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74556AA0"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5</w:t>
      </w:r>
    </w:p>
    <w:p w14:paraId="6207DEAD" w14:textId="77777777" w:rsidR="001A1566" w:rsidRPr="001A1566" w:rsidRDefault="0091722F" w:rsidP="001A1566">
      <w:pPr>
        <w:pStyle w:val="Tekstpodstawowy"/>
        <w:numPr>
          <w:ilvl w:val="0"/>
          <w:numId w:val="11"/>
        </w:numPr>
        <w:spacing w:after="57" w:line="276" w:lineRule="auto"/>
        <w:ind w:left="709"/>
        <w:jc w:val="both"/>
        <w:rPr>
          <w:rFonts w:ascii="Calibri" w:hAnsi="Calibri" w:cs="Calibri"/>
          <w:bCs/>
          <w:sz w:val="22"/>
          <w:szCs w:val="22"/>
        </w:rPr>
      </w:pPr>
      <w:r w:rsidRPr="006F2BEA">
        <w:rPr>
          <w:rFonts w:ascii="Calibri" w:hAnsi="Calibri" w:cs="Calibri"/>
          <w:bCs/>
          <w:sz w:val="22"/>
          <w:szCs w:val="22"/>
        </w:rPr>
        <w:t>Do obowiązków Wykonawcy należy:</w:t>
      </w:r>
    </w:p>
    <w:p w14:paraId="186A82C3" w14:textId="77777777" w:rsidR="004544E0" w:rsidRPr="006F63F2" w:rsidRDefault="0091722F" w:rsidP="004544E0">
      <w:pPr>
        <w:pStyle w:val="Akapitzlist"/>
        <w:numPr>
          <w:ilvl w:val="1"/>
          <w:numId w:val="11"/>
        </w:numPr>
        <w:jc w:val="both"/>
        <w:rPr>
          <w:sz w:val="22"/>
          <w:szCs w:val="22"/>
        </w:rPr>
      </w:pPr>
      <w:r w:rsidRPr="006F63F2">
        <w:rPr>
          <w:sz w:val="22"/>
          <w:szCs w:val="22"/>
        </w:rPr>
        <w:t xml:space="preserve">terminowe wykonywanie robót zgodnie z § 3, </w:t>
      </w:r>
    </w:p>
    <w:p w14:paraId="7AB7C9ED" w14:textId="77777777" w:rsidR="004544E0" w:rsidRPr="006F63F2" w:rsidRDefault="0091722F" w:rsidP="004544E0">
      <w:pPr>
        <w:pStyle w:val="Akapitzlist"/>
        <w:numPr>
          <w:ilvl w:val="1"/>
          <w:numId w:val="11"/>
        </w:numPr>
        <w:jc w:val="both"/>
        <w:rPr>
          <w:sz w:val="22"/>
          <w:szCs w:val="22"/>
        </w:rPr>
      </w:pPr>
      <w:r w:rsidRPr="006F63F2">
        <w:rPr>
          <w:rFonts w:cs="Calibri"/>
          <w:sz w:val="22"/>
          <w:szCs w:val="22"/>
        </w:rPr>
        <w:t>wykonywanie robót zgodnie z dokumentacją projektową, SIWZ, prawem   budowlanym, obowiązującymi normami i zasadami wiedzy technicznej, a także sztuką budowlaną,</w:t>
      </w:r>
    </w:p>
    <w:p w14:paraId="60693801" w14:textId="00FB4E1B" w:rsidR="004544E0" w:rsidRPr="006F63F2" w:rsidRDefault="0091722F" w:rsidP="004544E0">
      <w:pPr>
        <w:pStyle w:val="Akapitzlist"/>
        <w:numPr>
          <w:ilvl w:val="1"/>
          <w:numId w:val="11"/>
        </w:numPr>
        <w:jc w:val="both"/>
        <w:rPr>
          <w:sz w:val="22"/>
          <w:szCs w:val="22"/>
        </w:rPr>
      </w:pPr>
      <w:r w:rsidRPr="006F63F2">
        <w:rPr>
          <w:rFonts w:cs="Calibri"/>
          <w:sz w:val="22"/>
          <w:szCs w:val="22"/>
        </w:rPr>
        <w:t>przekazanie wykonanego przedmiotu umowy zgodn</w:t>
      </w:r>
      <w:r w:rsidR="00FC67CB" w:rsidRPr="006F63F2">
        <w:rPr>
          <w:rFonts w:cs="Calibri"/>
          <w:sz w:val="22"/>
          <w:szCs w:val="22"/>
        </w:rPr>
        <w:t>ie z wymogami prawa budowlanego,</w:t>
      </w:r>
    </w:p>
    <w:p w14:paraId="3BE0C1F5" w14:textId="69C701B6" w:rsidR="004544E0" w:rsidRPr="006F63F2" w:rsidRDefault="004544E0" w:rsidP="004544E0">
      <w:pPr>
        <w:pStyle w:val="Akapitzlist"/>
        <w:numPr>
          <w:ilvl w:val="1"/>
          <w:numId w:val="11"/>
        </w:numPr>
        <w:jc w:val="both"/>
        <w:rPr>
          <w:color w:val="FF0000"/>
          <w:sz w:val="22"/>
          <w:szCs w:val="22"/>
        </w:rPr>
      </w:pPr>
      <w:r w:rsidRPr="006F63F2">
        <w:rPr>
          <w:rFonts w:cs="Calibri"/>
          <w:sz w:val="22"/>
          <w:szCs w:val="22"/>
        </w:rPr>
        <w:t xml:space="preserve">Wykonawca zobowiązany jest do </w:t>
      </w:r>
      <w:r w:rsidR="003D4E53" w:rsidRPr="006F63F2">
        <w:rPr>
          <w:rFonts w:cs="Calibri"/>
          <w:sz w:val="22"/>
          <w:szCs w:val="22"/>
        </w:rPr>
        <w:t>załączenia do dokumentacji powykonawczej ważnych atestów lub d</w:t>
      </w:r>
      <w:r w:rsidRPr="006F63F2">
        <w:rPr>
          <w:rFonts w:cs="Calibri"/>
          <w:sz w:val="22"/>
          <w:szCs w:val="22"/>
        </w:rPr>
        <w:t>eklaracji zgodności</w:t>
      </w:r>
      <w:r w:rsidR="003D4E53" w:rsidRPr="006F63F2">
        <w:rPr>
          <w:rFonts w:cs="Calibri"/>
          <w:sz w:val="22"/>
          <w:szCs w:val="22"/>
        </w:rPr>
        <w:t xml:space="preserve"> na </w:t>
      </w:r>
      <w:r w:rsidR="00FC67CB" w:rsidRPr="006F63F2">
        <w:rPr>
          <w:rFonts w:cs="Calibri"/>
          <w:sz w:val="22"/>
          <w:szCs w:val="22"/>
        </w:rPr>
        <w:t>dostarczone</w:t>
      </w:r>
      <w:r w:rsidR="003D4E53" w:rsidRPr="006F63F2">
        <w:rPr>
          <w:rFonts w:cs="Calibri"/>
          <w:sz w:val="22"/>
          <w:szCs w:val="22"/>
        </w:rPr>
        <w:t xml:space="preserve"> materiały.</w:t>
      </w:r>
      <w:r w:rsidR="008F1BEB" w:rsidRPr="006F63F2">
        <w:rPr>
          <w:rFonts w:cs="Calibri"/>
          <w:sz w:val="22"/>
          <w:szCs w:val="22"/>
        </w:rPr>
        <w:t xml:space="preserve"> </w:t>
      </w:r>
    </w:p>
    <w:p w14:paraId="2F0701F4" w14:textId="4D3586B0" w:rsidR="004544E0" w:rsidRPr="004544E0" w:rsidRDefault="004544E0" w:rsidP="004544E0">
      <w:pPr>
        <w:pStyle w:val="Akapitzlist"/>
        <w:numPr>
          <w:ilvl w:val="1"/>
          <w:numId w:val="11"/>
        </w:numPr>
        <w:jc w:val="both"/>
      </w:pPr>
      <w:r w:rsidRPr="006F63F2">
        <w:rPr>
          <w:rFonts w:cs="Calibri"/>
          <w:sz w:val="22"/>
          <w:szCs w:val="22"/>
        </w:rPr>
        <w:t>Wykonawca zobowiązany</w:t>
      </w:r>
      <w:r w:rsidRPr="004544E0">
        <w:rPr>
          <w:rFonts w:cs="Calibri"/>
          <w:sz w:val="22"/>
          <w:szCs w:val="22"/>
        </w:rPr>
        <w:t xml:space="preserve"> jest do zabezpieczenia i ochrony przed zniszczeniem znajdującego się na budowie oraz istniejących instalacji i urządzeń wraz </w:t>
      </w:r>
      <w:r w:rsidR="00FC67CB">
        <w:rPr>
          <w:rFonts w:cs="Calibri"/>
          <w:sz w:val="22"/>
          <w:szCs w:val="22"/>
        </w:rPr>
        <w:br/>
      </w:r>
      <w:r w:rsidRPr="004544E0">
        <w:rPr>
          <w:rFonts w:cs="Calibri"/>
          <w:sz w:val="22"/>
          <w:szCs w:val="22"/>
        </w:rPr>
        <w:t xml:space="preserve">z przywróceniem terenu do stanu pierwotnego. </w:t>
      </w:r>
    </w:p>
    <w:p w14:paraId="4D360E43"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usunięcia ewentualnych szkód powstałych w czasie realizacji przedmiotu umowy, z przyczyn leżących po stronie Wykonawcy.</w:t>
      </w:r>
    </w:p>
    <w:p w14:paraId="7D1084F8" w14:textId="6B5E063A" w:rsidR="004544E0" w:rsidRPr="004544E0" w:rsidRDefault="004544E0" w:rsidP="004544E0">
      <w:pPr>
        <w:pStyle w:val="Akapitzlist"/>
        <w:numPr>
          <w:ilvl w:val="1"/>
          <w:numId w:val="11"/>
        </w:numPr>
        <w:jc w:val="both"/>
      </w:pPr>
      <w:r w:rsidRPr="004544E0">
        <w:rPr>
          <w:rFonts w:cs="Calibri"/>
          <w:sz w:val="22"/>
          <w:szCs w:val="22"/>
        </w:rPr>
        <w:t xml:space="preserve">Wykonawca zobowiązany jest do okazania na każde żądanie zamawiającego (inspektora nadzoru) w stosunku do </w:t>
      </w:r>
      <w:r w:rsidR="00FC67CB">
        <w:rPr>
          <w:rFonts w:cs="Calibri"/>
          <w:sz w:val="22"/>
          <w:szCs w:val="22"/>
        </w:rPr>
        <w:t xml:space="preserve">dostarczonych </w:t>
      </w:r>
      <w:r w:rsidRPr="004544E0">
        <w:rPr>
          <w:rFonts w:cs="Calibri"/>
          <w:sz w:val="22"/>
          <w:szCs w:val="22"/>
        </w:rPr>
        <w:t>materiałów: certyfikatu na znak bezpieczeństwa, certyfikatu zgodności z Polskimi Normami lub zgodności z aprobatą techniczną, w przypadku materiałów, dla których nie ustalono Polskich Norm.</w:t>
      </w:r>
    </w:p>
    <w:p w14:paraId="09F1AC38" w14:textId="77777777" w:rsidR="004544E0" w:rsidRPr="009B496F" w:rsidRDefault="004544E0" w:rsidP="004544E0">
      <w:pPr>
        <w:pStyle w:val="Akapitzlist"/>
        <w:numPr>
          <w:ilvl w:val="1"/>
          <w:numId w:val="11"/>
        </w:numPr>
        <w:jc w:val="both"/>
      </w:pPr>
      <w:r w:rsidRPr="004544E0">
        <w:rPr>
          <w:rFonts w:cs="Calibri"/>
          <w:sz w:val="22"/>
          <w:szCs w:val="22"/>
        </w:rPr>
        <w:t xml:space="preserve">Wykonawca zobowiązany jest do informowania Zamawiającego o konieczności wykonania robót dodatkowych lub zamiennych w terminie 3 dni od daty </w:t>
      </w:r>
      <w:r w:rsidRPr="009B496F">
        <w:rPr>
          <w:rFonts w:cs="Calibri"/>
          <w:sz w:val="22"/>
          <w:szCs w:val="22"/>
        </w:rPr>
        <w:t xml:space="preserve">stwierdzenia konieczności ich wykonania. </w:t>
      </w:r>
    </w:p>
    <w:p w14:paraId="303596F0" w14:textId="77777777" w:rsidR="004544E0" w:rsidRPr="004544E0" w:rsidRDefault="004544E0" w:rsidP="004544E0">
      <w:pPr>
        <w:pStyle w:val="Akapitzlist"/>
        <w:numPr>
          <w:ilvl w:val="1"/>
          <w:numId w:val="11"/>
        </w:numPr>
        <w:jc w:val="both"/>
        <w:rPr>
          <w:color w:val="FF0000"/>
        </w:rPr>
      </w:pPr>
      <w:r w:rsidRPr="009B496F">
        <w:rPr>
          <w:rFonts w:cs="Calibri"/>
          <w:sz w:val="22"/>
          <w:szCs w:val="22"/>
        </w:rPr>
        <w:t xml:space="preserve">Wykonawca w terminie 7 dni po podpisaniu umowy dostarczy </w:t>
      </w:r>
      <w:r w:rsidRPr="004544E0">
        <w:rPr>
          <w:rFonts w:cs="Calibri"/>
          <w:sz w:val="22"/>
          <w:szCs w:val="22"/>
        </w:rPr>
        <w:t xml:space="preserve">opłaconą polisę, </w:t>
      </w:r>
      <w:r w:rsidRPr="004544E0">
        <w:rPr>
          <w:rFonts w:cs="Calibri"/>
          <w:sz w:val="22"/>
          <w:szCs w:val="22"/>
        </w:rPr>
        <w:br/>
        <w:t xml:space="preserve">a w przypadku jej braku inny dokument potwierdzający, że jest ubezpieczony od odpowiedzialności cywilnej w zakresie prowadzonej działalności związanej </w:t>
      </w:r>
      <w:r w:rsidRPr="004544E0">
        <w:rPr>
          <w:rFonts w:cs="Calibri"/>
          <w:sz w:val="22"/>
          <w:szCs w:val="22"/>
        </w:rPr>
        <w:br/>
        <w:t xml:space="preserve">z przedmiotem zamówienia na kwotę minimum 50 % wartości wynagrodzenia Wykonawcy za wykonanie przedmiotu umowy przez okres, co najmniej od daty podpisania umowy do czasu upływu terminów wynikających z gwarancji i rękojmi (Zamawiający może wyrazić zgodę na przedłożenie polisy ubezpieczenia cywilnego w zakresie prowadzonej działalności gospodarczej z okresem rocznym i obowiązkiem jej </w:t>
      </w:r>
      <w:r w:rsidRPr="004544E0">
        <w:rPr>
          <w:rFonts w:cs="Calibri"/>
          <w:sz w:val="22"/>
          <w:szCs w:val="22"/>
        </w:rPr>
        <w:lastRenderedPageBreak/>
        <w:t xml:space="preserve">odnawiania na czas obowiązywania umowy).  W przypadku, gdy Wykonawca będzie korzystał z usług podwykonawcy, umowę ubezpieczenia odpowiedzialności cywilnej należy rozszerzyć o odpowiedzialność z tytułu szkód wyrządzonych przez podwykonawcę do </w:t>
      </w:r>
      <w:r w:rsidRPr="004544E0">
        <w:rPr>
          <w:rFonts w:cs="Calibri"/>
          <w:sz w:val="22"/>
          <w:szCs w:val="22"/>
        </w:rPr>
        <w:tab/>
        <w:t>wysokości sumy gwarancyjnej. Wykonawca przedstawi Zamawiaj</w:t>
      </w:r>
      <w:r w:rsidRPr="004544E0">
        <w:rPr>
          <w:rFonts w:eastAsia="TimesNewRoman" w:cs="Calibri"/>
          <w:sz w:val="22"/>
          <w:szCs w:val="22"/>
        </w:rPr>
        <w:t>ą</w:t>
      </w:r>
      <w:r w:rsidRPr="004544E0">
        <w:rPr>
          <w:rFonts w:cs="Calibri"/>
          <w:sz w:val="22"/>
          <w:szCs w:val="22"/>
        </w:rPr>
        <w:t xml:space="preserve">cemu kopię ww. polisy ubezpieczeniowej oraz przedstawi do wglądu na każdorazowe wezwanie Zamawianego oryginały dowodów wpłat składek na powyższą polisę przez cały okres obowiązywania umowy. </w:t>
      </w:r>
    </w:p>
    <w:p w14:paraId="13E51D97"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zabezpieczenia pod względem BHP wszystkich miejsc wykonywania robót oraz miejsc składowania materiałów, zgodnie z przepisami oraz wymaganiami bezpieczeństwa pracy. </w:t>
      </w:r>
    </w:p>
    <w:p w14:paraId="7063F8FF" w14:textId="77777777" w:rsidR="008078B4" w:rsidRPr="009B496F" w:rsidRDefault="004544E0" w:rsidP="008078B4">
      <w:pPr>
        <w:pStyle w:val="Akapitzlist"/>
        <w:numPr>
          <w:ilvl w:val="1"/>
          <w:numId w:val="11"/>
        </w:numPr>
        <w:jc w:val="both"/>
      </w:pPr>
      <w:r w:rsidRPr="008078B4">
        <w:rPr>
          <w:rFonts w:cs="Calibri"/>
          <w:sz w:val="22"/>
          <w:szCs w:val="22"/>
        </w:rPr>
        <w:t xml:space="preserve">Wykonawca </w:t>
      </w:r>
      <w:r w:rsidRPr="009B496F">
        <w:rPr>
          <w:rFonts w:cs="Calibri"/>
          <w:sz w:val="22"/>
          <w:szCs w:val="22"/>
        </w:rPr>
        <w:t xml:space="preserve">zobowiązany jest do ochrony istniejących sieci, instalacji, obiektów znajdujących się w zasięgu oddziaływania Wykonawcy przed uszkodzeniem. </w:t>
      </w:r>
    </w:p>
    <w:p w14:paraId="3101F6C8" w14:textId="77777777" w:rsidR="008078B4" w:rsidRPr="009B496F" w:rsidRDefault="004544E0" w:rsidP="008078B4">
      <w:pPr>
        <w:pStyle w:val="Akapitzlist"/>
        <w:numPr>
          <w:ilvl w:val="1"/>
          <w:numId w:val="11"/>
        </w:numPr>
        <w:jc w:val="both"/>
      </w:pPr>
      <w:r w:rsidRPr="009B496F">
        <w:rPr>
          <w:rFonts w:cs="Calibri"/>
          <w:sz w:val="22"/>
          <w:szCs w:val="22"/>
        </w:rPr>
        <w:t>Wykonawca zobowiązany jest do skompletowania i przedłożenia Nadzorowi Inwestorskiemu dokumentów pozwalających na ocenę prawidłowego wykonania przedmiotu Odbioru końcowego robót w zakresie i ilości określonej postanowieniami SIWZ.</w:t>
      </w:r>
    </w:p>
    <w:p w14:paraId="5634A5C1" w14:textId="564AFFC3"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informowania Nadzoru Inwestorskiego i Zamawiającego o problemach lub okolicznościach mogących wpłynąć na jakość robót lub termin zakończenia </w:t>
      </w:r>
      <w:r w:rsidR="00FC67CB">
        <w:rPr>
          <w:rFonts w:cs="Calibri"/>
          <w:sz w:val="22"/>
          <w:szCs w:val="22"/>
        </w:rPr>
        <w:t>dostaw</w:t>
      </w:r>
      <w:r w:rsidRPr="008078B4">
        <w:rPr>
          <w:rFonts w:cs="Calibri"/>
          <w:sz w:val="22"/>
          <w:szCs w:val="22"/>
        </w:rPr>
        <w:t xml:space="preserve">; w przypadku wystąpienia takich okoliczności Wykonawca opracuje i przedstawi zarządzającemu do akceptacji propozycje dotyczące uniknięcia lub zmniejszenia wpływu takiego wydarzenia lub okoliczności na realizację </w:t>
      </w:r>
      <w:r w:rsidR="00FC67CB">
        <w:rPr>
          <w:rFonts w:cs="Calibri"/>
          <w:sz w:val="22"/>
          <w:szCs w:val="22"/>
        </w:rPr>
        <w:t>dostaw</w:t>
      </w:r>
      <w:r w:rsidRPr="008078B4">
        <w:rPr>
          <w:rFonts w:cs="Calibri"/>
          <w:sz w:val="22"/>
          <w:szCs w:val="22"/>
        </w:rPr>
        <w:t>, jak też będzie współpracował przy wykonywaniu poleceń Nadzoru Inwestorskiego.</w:t>
      </w:r>
    </w:p>
    <w:p w14:paraId="14ADD0F8" w14:textId="02FB429A"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wykonania wszelkich niezbędnych </w:t>
      </w:r>
      <w:r w:rsidR="00FC67CB">
        <w:rPr>
          <w:rFonts w:cs="Calibri"/>
          <w:sz w:val="22"/>
          <w:szCs w:val="22"/>
        </w:rPr>
        <w:t>dostaw</w:t>
      </w:r>
      <w:r w:rsidRPr="008078B4">
        <w:rPr>
          <w:rFonts w:cs="Calibri"/>
          <w:sz w:val="22"/>
          <w:szCs w:val="22"/>
        </w:rPr>
        <w:t xml:space="preserve">, czynności zabezpieczających i tymczasowych w rejonie i w bezpośrednim sąsiedztwie prowadzonych </w:t>
      </w:r>
      <w:r w:rsidR="00FC67CB">
        <w:rPr>
          <w:rFonts w:cs="Calibri"/>
          <w:sz w:val="22"/>
          <w:szCs w:val="22"/>
        </w:rPr>
        <w:t>prac</w:t>
      </w:r>
      <w:r w:rsidRPr="008078B4">
        <w:rPr>
          <w:rFonts w:cs="Calibri"/>
          <w:sz w:val="22"/>
          <w:szCs w:val="22"/>
        </w:rPr>
        <w:t xml:space="preserve">. </w:t>
      </w:r>
    </w:p>
    <w:p w14:paraId="4EE504ED" w14:textId="4C7AB785"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zorganizowania, prowadzenia, kierowania, technicznego nadzorowania i zabezpieczenia </w:t>
      </w:r>
      <w:r w:rsidR="00FC67CB">
        <w:rPr>
          <w:rFonts w:cs="Calibri"/>
          <w:sz w:val="22"/>
          <w:szCs w:val="22"/>
        </w:rPr>
        <w:t>prac</w:t>
      </w:r>
      <w:r w:rsidRPr="008078B4">
        <w:rPr>
          <w:rFonts w:cs="Calibri"/>
          <w:sz w:val="22"/>
          <w:szCs w:val="22"/>
        </w:rPr>
        <w:t xml:space="preserve"> zgodnie z Umową </w:t>
      </w:r>
      <w:r w:rsidRPr="008078B4">
        <w:rPr>
          <w:rFonts w:cs="Calibri"/>
          <w:sz w:val="22"/>
          <w:szCs w:val="22"/>
        </w:rPr>
        <w:br/>
        <w:t>i obowiązującymi przepisami, uporządkowanie terenu budowy w razie potrzeby– przede</w:t>
      </w:r>
      <w:r w:rsidR="00FC67CB">
        <w:rPr>
          <w:rFonts w:cs="Calibri"/>
          <w:sz w:val="22"/>
          <w:szCs w:val="22"/>
        </w:rPr>
        <w:t xml:space="preserve"> wszystkim po zakończeniu robót,</w:t>
      </w:r>
    </w:p>
    <w:p w14:paraId="5A01564C" w14:textId="0E5492DD" w:rsidR="008078B4" w:rsidRPr="009B496F" w:rsidRDefault="004544E0" w:rsidP="008078B4">
      <w:pPr>
        <w:pStyle w:val="Akapitzlist"/>
        <w:numPr>
          <w:ilvl w:val="1"/>
          <w:numId w:val="11"/>
        </w:numPr>
        <w:jc w:val="both"/>
      </w:pPr>
      <w:r w:rsidRPr="009B496F">
        <w:rPr>
          <w:rFonts w:cs="Calibri"/>
          <w:sz w:val="22"/>
          <w:szCs w:val="22"/>
        </w:rPr>
        <w:t>Wykonawca zobowiązany jest do przeprowadzenia wszelkich wymaganych obowiązującymi przepisami odbiorów i kontroli przez właściwe urzędy i organy administracji, rzeczoznawców</w:t>
      </w:r>
      <w:r w:rsidR="00FC67CB">
        <w:rPr>
          <w:rFonts w:cs="Calibri"/>
          <w:sz w:val="22"/>
          <w:szCs w:val="22"/>
        </w:rPr>
        <w:t xml:space="preserve"> </w:t>
      </w:r>
      <w:r w:rsidRPr="009B496F">
        <w:rPr>
          <w:rFonts w:cs="Calibri"/>
          <w:sz w:val="22"/>
          <w:szCs w:val="22"/>
        </w:rPr>
        <w:t xml:space="preserve">oraz zlecenie przeprowadzenia wszelkich ewentualnych koniecznych atestów materiałowych, łącznie z pokryciem kosztów </w:t>
      </w:r>
      <w:r w:rsidR="00FC67CB">
        <w:rPr>
          <w:rFonts w:cs="Calibri"/>
          <w:sz w:val="22"/>
          <w:szCs w:val="22"/>
        </w:rPr>
        <w:br/>
      </w:r>
      <w:r w:rsidRPr="009B496F">
        <w:rPr>
          <w:rFonts w:cs="Calibri"/>
          <w:sz w:val="22"/>
          <w:szCs w:val="22"/>
        </w:rPr>
        <w:t>z tym związanych.</w:t>
      </w:r>
    </w:p>
    <w:p w14:paraId="63291D63" w14:textId="5245486D"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zabezpieczenia wszelkich wykonanych świadczeń aż do odbioru, także w czasie ewentualnej przerwy w pracach, wynikłego z przyczyn siły wyższej oraz przyczyn, które nie leżą po stronie Inwestora. Wykonawca zobowiązany jest chronić przed uszkodzeniem i kradzieżą wykonane prace, wyposażenie </w:t>
      </w:r>
      <w:r w:rsidR="00FC67CB">
        <w:rPr>
          <w:rFonts w:cs="Calibri"/>
          <w:sz w:val="22"/>
          <w:szCs w:val="22"/>
        </w:rPr>
        <w:br/>
        <w:t>i urządzenia</w:t>
      </w:r>
      <w:r w:rsidRPr="008078B4">
        <w:rPr>
          <w:rFonts w:cs="Calibri"/>
          <w:sz w:val="22"/>
          <w:szCs w:val="22"/>
        </w:rPr>
        <w:t>.</w:t>
      </w:r>
    </w:p>
    <w:p w14:paraId="6FE98E21" w14:textId="265D50C3" w:rsidR="008078B4" w:rsidRPr="008078B4" w:rsidRDefault="0042754A" w:rsidP="008078B4">
      <w:pPr>
        <w:pStyle w:val="Akapitzlist"/>
        <w:numPr>
          <w:ilvl w:val="1"/>
          <w:numId w:val="11"/>
        </w:numPr>
        <w:jc w:val="both"/>
        <w:rPr>
          <w:color w:val="FF0000"/>
        </w:rPr>
      </w:pPr>
      <w:r>
        <w:rPr>
          <w:rFonts w:cs="Calibri"/>
          <w:sz w:val="22"/>
          <w:szCs w:val="22"/>
        </w:rPr>
        <w:t>Zamawiający wyznaczy Wykonawcy termin wprowadzenia na obiekt, w którym będą równocześnie prowadzone inne prace budowalne</w:t>
      </w:r>
      <w:r w:rsidR="004544E0" w:rsidRPr="008078B4">
        <w:rPr>
          <w:rFonts w:cs="Calibri"/>
          <w:sz w:val="22"/>
          <w:szCs w:val="22"/>
        </w:rPr>
        <w:t xml:space="preserve">. Z chwilą protokolarnego </w:t>
      </w:r>
      <w:r>
        <w:rPr>
          <w:rFonts w:cs="Calibri"/>
          <w:sz w:val="22"/>
          <w:szCs w:val="22"/>
        </w:rPr>
        <w:t xml:space="preserve">wprowadzenia na </w:t>
      </w:r>
      <w:proofErr w:type="spellStart"/>
      <w:r>
        <w:rPr>
          <w:rFonts w:cs="Calibri"/>
          <w:sz w:val="22"/>
          <w:szCs w:val="22"/>
        </w:rPr>
        <w:t>obekt</w:t>
      </w:r>
      <w:proofErr w:type="spellEnd"/>
      <w:r w:rsidR="004544E0" w:rsidRPr="008078B4">
        <w:rPr>
          <w:rFonts w:cs="Calibri"/>
          <w:sz w:val="22"/>
          <w:szCs w:val="22"/>
        </w:rPr>
        <w:t xml:space="preserve"> Wykonawca ponosi na zasadach ogólnych odpowiedzialność za szkody wynikłe na tym terenie aż do chwili protokolarnego Odbioru końcowego. </w:t>
      </w:r>
    </w:p>
    <w:p w14:paraId="11E4340D"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wykonywać wszystkie polecenia Nadzoru Inwestorskiego wydawane zgodnie z przepisami prawa i wszystkimi postanowieniami Umowy,</w:t>
      </w:r>
    </w:p>
    <w:p w14:paraId="4EDE277A" w14:textId="6A9A8873"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ponosi pełną odpowiedzialność wobec osób trzecich i Zamawiającego </w:t>
      </w:r>
      <w:r w:rsidRPr="008078B4">
        <w:rPr>
          <w:rFonts w:cs="Calibri"/>
          <w:sz w:val="22"/>
          <w:szCs w:val="22"/>
        </w:rPr>
        <w:br/>
        <w:t xml:space="preserve">z tytułu prowadzonych </w:t>
      </w:r>
      <w:r w:rsidR="0042754A">
        <w:rPr>
          <w:rFonts w:cs="Calibri"/>
          <w:sz w:val="22"/>
          <w:szCs w:val="22"/>
        </w:rPr>
        <w:t>prac</w:t>
      </w:r>
      <w:r w:rsidRPr="008078B4">
        <w:rPr>
          <w:rFonts w:cs="Calibri"/>
          <w:sz w:val="22"/>
          <w:szCs w:val="22"/>
        </w:rPr>
        <w:t xml:space="preserve"> zgodnie z niniejszą Umową.</w:t>
      </w:r>
    </w:p>
    <w:p w14:paraId="534BB3EB" w14:textId="77777777" w:rsidR="008078B4" w:rsidRPr="008078B4" w:rsidRDefault="004544E0" w:rsidP="008078B4">
      <w:pPr>
        <w:pStyle w:val="Akapitzlist"/>
        <w:numPr>
          <w:ilvl w:val="1"/>
          <w:numId w:val="11"/>
        </w:numPr>
        <w:jc w:val="both"/>
        <w:rPr>
          <w:color w:val="FF0000"/>
        </w:rPr>
      </w:pPr>
      <w:r w:rsidRPr="008078B4">
        <w:rPr>
          <w:rFonts w:cs="Calibri"/>
          <w:sz w:val="22"/>
          <w:szCs w:val="22"/>
        </w:rPr>
        <w:lastRenderedPageBreak/>
        <w:t>Wykonawca zobowiązuje się wobec Zamawiającego do spełnienia wszelkich roszczeń wynikłych z tytułu nienależytego wykonania przedmiotu umowy na podstawie obowiązujących przepisów Kodeksu Cywilnego.</w:t>
      </w:r>
    </w:p>
    <w:p w14:paraId="03180DFC" w14:textId="38965F73" w:rsidR="008078B4" w:rsidRPr="008078B4" w:rsidRDefault="004544E0" w:rsidP="008078B4">
      <w:pPr>
        <w:pStyle w:val="Akapitzlist"/>
        <w:numPr>
          <w:ilvl w:val="1"/>
          <w:numId w:val="11"/>
        </w:numPr>
        <w:jc w:val="both"/>
        <w:rPr>
          <w:color w:val="FF0000"/>
        </w:rPr>
      </w:pPr>
      <w:r w:rsidRPr="008078B4">
        <w:rPr>
          <w:rFonts w:cs="Calibri"/>
          <w:sz w:val="22"/>
          <w:szCs w:val="22"/>
          <w:lang w:val="x-none" w:eastAsia="ar-SA"/>
        </w:rPr>
        <w:t xml:space="preserve">Wykonawca powinien niezwłocznie pisemnie poinformować Inwestora o wszelkich okolicznościach, które mogą przeszkodzić prawidłowemu wykonaniu </w:t>
      </w:r>
      <w:r w:rsidR="0042754A">
        <w:rPr>
          <w:rFonts w:cs="Calibri"/>
          <w:sz w:val="22"/>
          <w:szCs w:val="22"/>
          <w:lang w:eastAsia="ar-SA"/>
        </w:rPr>
        <w:t>prac</w:t>
      </w:r>
      <w:r w:rsidRPr="008078B4">
        <w:rPr>
          <w:rFonts w:cs="Calibri"/>
          <w:sz w:val="22"/>
          <w:szCs w:val="22"/>
          <w:lang w:val="x-none" w:eastAsia="ar-SA"/>
        </w:rPr>
        <w:t xml:space="preserve"> oraz </w:t>
      </w:r>
      <w:r w:rsidR="0042754A">
        <w:rPr>
          <w:rFonts w:cs="Calibri"/>
          <w:sz w:val="22"/>
          <w:szCs w:val="22"/>
          <w:lang w:eastAsia="ar-SA"/>
        </w:rPr>
        <w:br/>
      </w:r>
      <w:r w:rsidRPr="008078B4">
        <w:rPr>
          <w:rFonts w:cs="Calibri"/>
          <w:sz w:val="22"/>
          <w:szCs w:val="22"/>
          <w:lang w:val="x-none" w:eastAsia="ar-SA"/>
        </w:rPr>
        <w:t xml:space="preserve">o zmianach i odstępstwach od przedłożonych projektów i dokumentów, stanowiących podstawę Umowy, których wprowadzenie może okazać się konieczne i uzyskać na powyższe zgodę Inwestora. Inwestor podejmie decyzję w terminie </w:t>
      </w:r>
      <w:r w:rsidR="008078B4">
        <w:rPr>
          <w:rFonts w:cs="Calibri"/>
          <w:sz w:val="22"/>
          <w:szCs w:val="22"/>
          <w:lang w:eastAsia="ar-SA"/>
        </w:rPr>
        <w:t>7</w:t>
      </w:r>
      <w:r w:rsidRPr="008078B4">
        <w:rPr>
          <w:rFonts w:cs="Calibri"/>
          <w:sz w:val="22"/>
          <w:szCs w:val="22"/>
          <w:lang w:val="x-none" w:eastAsia="ar-SA"/>
        </w:rPr>
        <w:t xml:space="preserve"> dni od dnia uzyskania przez Wykonawcę zgody na proponowaną zmianę od Projektanta oraz Nadzoru Inwestorskiego. Zmiany i odstępstwa od przedłożonych planów i dokumentów stanowiących podstawę Umowy, wynikające z obowiązujących przepisów i rozporządzeń są wyłączone z obowiązku uzyskania zgody Inwestora, co nie zwalnia jednak Wykonawcy od obowiązku uprzedniego zawiadomienia Inwestora o ich wystąpieniu.</w:t>
      </w:r>
      <w:r w:rsidRPr="008078B4">
        <w:rPr>
          <w:rFonts w:cs="Calibri"/>
          <w:sz w:val="22"/>
          <w:szCs w:val="22"/>
          <w:lang w:eastAsia="ar-SA"/>
        </w:rPr>
        <w:t xml:space="preserve"> </w:t>
      </w:r>
    </w:p>
    <w:p w14:paraId="06B6224E" w14:textId="0555C34E" w:rsidR="00701B61" w:rsidRPr="007C7F33" w:rsidRDefault="00701B61" w:rsidP="00701B61">
      <w:pPr>
        <w:numPr>
          <w:ilvl w:val="1"/>
          <w:numId w:val="11"/>
        </w:numPr>
        <w:spacing w:line="276" w:lineRule="auto"/>
        <w:jc w:val="both"/>
        <w:rPr>
          <w:rFonts w:cs="Calibri"/>
          <w:iCs w:val="0"/>
          <w:color w:val="FF0000"/>
          <w:sz w:val="22"/>
          <w:szCs w:val="22"/>
          <w:lang w:val="x-none" w:eastAsia="ar-SA"/>
        </w:rPr>
      </w:pPr>
      <w:r w:rsidRPr="007C7F33">
        <w:rPr>
          <w:rFonts w:cs="Calibri"/>
          <w:iCs w:val="0"/>
          <w:color w:val="FF0000"/>
          <w:sz w:val="22"/>
          <w:szCs w:val="22"/>
          <w:lang w:eastAsia="ar-SA"/>
        </w:rPr>
        <w:t xml:space="preserve">Wykonawca musi zapewnić ochronę </w:t>
      </w:r>
      <w:r w:rsidRPr="007C7F33">
        <w:rPr>
          <w:rFonts w:cs="Calibri"/>
          <w:iCs w:val="0"/>
          <w:color w:val="FF0000"/>
          <w:sz w:val="22"/>
          <w:szCs w:val="22"/>
          <w:lang w:val="x-none" w:eastAsia="ar-SA"/>
        </w:rPr>
        <w:t xml:space="preserve">Terenu budowy przez profesjonalny </w:t>
      </w:r>
      <w:r w:rsidRPr="007C7F33">
        <w:rPr>
          <w:rFonts w:cs="Calibri"/>
          <w:iCs w:val="0"/>
          <w:color w:val="FF0000"/>
          <w:sz w:val="22"/>
          <w:szCs w:val="22"/>
          <w:lang w:eastAsia="ar-SA"/>
        </w:rPr>
        <w:br/>
      </w:r>
      <w:r w:rsidRPr="007C7F33">
        <w:rPr>
          <w:rFonts w:cs="Calibri"/>
          <w:iCs w:val="0"/>
          <w:color w:val="FF0000"/>
          <w:sz w:val="22"/>
          <w:szCs w:val="22"/>
          <w:lang w:val="x-none" w:eastAsia="ar-SA"/>
        </w:rPr>
        <w:t>i licencjonowany podmiot świadczący usługi w zakresie ochrony osób i mienia od dnia przejęcia Terenu budowy do dnia Odbioru końcowego</w:t>
      </w:r>
      <w:r w:rsidRPr="007C7F33">
        <w:rPr>
          <w:rFonts w:cs="Calibri"/>
          <w:iCs w:val="0"/>
          <w:color w:val="FF0000"/>
          <w:sz w:val="22"/>
          <w:szCs w:val="22"/>
          <w:lang w:eastAsia="ar-SA"/>
        </w:rPr>
        <w:t>.</w:t>
      </w:r>
      <w:r w:rsidR="008F1BEB" w:rsidRPr="007C7F33">
        <w:rPr>
          <w:rFonts w:cs="Calibri"/>
          <w:iCs w:val="0"/>
          <w:color w:val="FF0000"/>
          <w:sz w:val="22"/>
          <w:szCs w:val="22"/>
          <w:lang w:eastAsia="ar-SA"/>
        </w:rPr>
        <w:t xml:space="preserve"> </w:t>
      </w:r>
    </w:p>
    <w:p w14:paraId="15C1D4B1" w14:textId="533D673E"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zapewnia </w:t>
      </w:r>
      <w:r w:rsidRPr="0009311A">
        <w:rPr>
          <w:rFonts w:cs="Calibri"/>
          <w:iCs w:val="0"/>
          <w:sz w:val="22"/>
          <w:szCs w:val="22"/>
          <w:lang w:val="x-none" w:eastAsia="ar-SA"/>
        </w:rPr>
        <w:t>bezpieczeństw</w:t>
      </w:r>
      <w:r w:rsidRPr="0009311A">
        <w:rPr>
          <w:rFonts w:cs="Calibri"/>
          <w:iCs w:val="0"/>
          <w:sz w:val="22"/>
          <w:szCs w:val="22"/>
          <w:lang w:eastAsia="ar-SA"/>
        </w:rPr>
        <w:t>o</w:t>
      </w:r>
      <w:r w:rsidRPr="0009311A">
        <w:rPr>
          <w:rFonts w:cs="Calibri"/>
          <w:iCs w:val="0"/>
          <w:sz w:val="22"/>
          <w:szCs w:val="22"/>
          <w:lang w:val="x-none" w:eastAsia="ar-SA"/>
        </w:rPr>
        <w:t xml:space="preserve"> osób przebywających na Terenie budowy oraz utrzymanie Terenu budowy w odpowiednim stanie i porządku zapobiegającym ewentualnemu zagrożeniu bezpieczeństwa tych osób</w:t>
      </w:r>
      <w:r w:rsidRPr="0009311A">
        <w:rPr>
          <w:rFonts w:cs="Calibri"/>
          <w:iCs w:val="0"/>
          <w:sz w:val="22"/>
          <w:szCs w:val="22"/>
          <w:lang w:eastAsia="ar-SA"/>
        </w:rPr>
        <w:t>.</w:t>
      </w:r>
    </w:p>
    <w:p w14:paraId="36BB872C" w14:textId="68E01548"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val="x-none" w:eastAsia="ar-SA"/>
        </w:rPr>
        <w:t>zabezpieczenie przed zniszczeniem majątku Zamawiającego, znajdującego się na terenie budowy</w:t>
      </w:r>
      <w:r w:rsidR="00542FC1">
        <w:rPr>
          <w:rFonts w:cs="Calibri"/>
          <w:iCs w:val="0"/>
          <w:sz w:val="22"/>
          <w:szCs w:val="22"/>
          <w:lang w:eastAsia="ar-SA"/>
        </w:rPr>
        <w:t xml:space="preserve"> w szczególności elementów stanowiących wartość historyczną (zabytki ruchome, zabytki nieruchome)</w:t>
      </w:r>
      <w:r w:rsidRPr="0009311A">
        <w:rPr>
          <w:rFonts w:cs="Calibri"/>
          <w:iCs w:val="0"/>
          <w:sz w:val="22"/>
          <w:szCs w:val="22"/>
          <w:lang w:eastAsia="ar-SA"/>
        </w:rPr>
        <w:t>.</w:t>
      </w:r>
    </w:p>
    <w:p w14:paraId="5EF843BA" w14:textId="77777777" w:rsidR="00F81AB2" w:rsidRPr="0009311A" w:rsidRDefault="00701B61" w:rsidP="00F81AB2">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podejmie wszelkie działania służące </w:t>
      </w:r>
      <w:r w:rsidRPr="0009311A">
        <w:rPr>
          <w:rFonts w:cs="Calibri"/>
          <w:iCs w:val="0"/>
          <w:sz w:val="22"/>
          <w:szCs w:val="22"/>
          <w:lang w:val="x-none" w:eastAsia="ar-SA"/>
        </w:rPr>
        <w:t>zapobieganiu wstępowi na Teren budowy przez osoby nieuprawnione</w:t>
      </w:r>
      <w:r w:rsidRPr="0009311A">
        <w:rPr>
          <w:rFonts w:cs="Calibri"/>
          <w:iCs w:val="0"/>
          <w:sz w:val="22"/>
          <w:szCs w:val="22"/>
          <w:lang w:eastAsia="ar-SA"/>
        </w:rPr>
        <w:t>.</w:t>
      </w:r>
    </w:p>
    <w:p w14:paraId="5C52E223" w14:textId="0170CA37" w:rsidR="00F81AB2" w:rsidRPr="00542FC1" w:rsidRDefault="00F81AB2" w:rsidP="00F81AB2">
      <w:pPr>
        <w:pStyle w:val="Akapitzlist"/>
        <w:numPr>
          <w:ilvl w:val="1"/>
          <w:numId w:val="11"/>
        </w:numPr>
        <w:jc w:val="both"/>
        <w:rPr>
          <w:rFonts w:cs="Calibri"/>
          <w:bCs w:val="0"/>
          <w:sz w:val="22"/>
          <w:szCs w:val="22"/>
        </w:rPr>
      </w:pPr>
      <w:r w:rsidRPr="0009311A">
        <w:rPr>
          <w:rFonts w:cs="Calibri"/>
          <w:sz w:val="22"/>
          <w:szCs w:val="22"/>
        </w:rPr>
        <w:t xml:space="preserve">Wykonawca będzie prowadził prace na obiekcie czynnym, a wszelkie prowadzone prace przez Wykonawcę nie mogą utrudniać Zamawiającemu prowadzenia </w:t>
      </w:r>
      <w:r w:rsidRPr="0009311A">
        <w:rPr>
          <w:rFonts w:cs="Calibri"/>
          <w:sz w:val="22"/>
          <w:szCs w:val="22"/>
        </w:rPr>
        <w:br/>
        <w:t>i użytkowania obiektu</w:t>
      </w:r>
      <w:r w:rsidR="0042754A">
        <w:rPr>
          <w:rFonts w:cs="Calibri"/>
          <w:sz w:val="22"/>
          <w:szCs w:val="22"/>
        </w:rPr>
        <w:t>, a także prowadzenia pozostałych prac budowalnych na terenie obiektu</w:t>
      </w:r>
      <w:r w:rsidRPr="0009311A">
        <w:rPr>
          <w:rFonts w:cs="Calibri"/>
          <w:sz w:val="22"/>
          <w:szCs w:val="22"/>
        </w:rPr>
        <w:t xml:space="preserve">. W związku z czym </w:t>
      </w:r>
      <w:r w:rsidR="0042754A">
        <w:rPr>
          <w:rFonts w:cs="Calibri"/>
          <w:sz w:val="22"/>
          <w:szCs w:val="22"/>
        </w:rPr>
        <w:t xml:space="preserve">Wykonawca </w:t>
      </w:r>
      <w:r w:rsidRPr="0009311A">
        <w:rPr>
          <w:rFonts w:cs="Calibri"/>
          <w:sz w:val="22"/>
          <w:szCs w:val="22"/>
        </w:rPr>
        <w:t xml:space="preserve">zobowiązany jest ustalić </w:t>
      </w:r>
      <w:r w:rsidR="0042754A">
        <w:rPr>
          <w:rFonts w:cs="Calibri"/>
          <w:sz w:val="22"/>
          <w:szCs w:val="22"/>
        </w:rPr>
        <w:br/>
      </w:r>
      <w:r w:rsidRPr="0009311A">
        <w:rPr>
          <w:rFonts w:cs="Calibri"/>
          <w:sz w:val="22"/>
          <w:szCs w:val="22"/>
        </w:rPr>
        <w:t>z Zamawiającym szczegółowy harmonogram prac z wyprzedzeniem min. 7 dni przed ich rozpoczęciem.</w:t>
      </w:r>
    </w:p>
    <w:p w14:paraId="779D53E7" w14:textId="657130BA" w:rsidR="00542FC1" w:rsidRPr="006F63F2" w:rsidRDefault="00542FC1" w:rsidP="00F81AB2">
      <w:pPr>
        <w:pStyle w:val="Akapitzlist"/>
        <w:numPr>
          <w:ilvl w:val="1"/>
          <w:numId w:val="11"/>
        </w:numPr>
        <w:jc w:val="both"/>
        <w:rPr>
          <w:rFonts w:cs="Calibri"/>
          <w:bCs w:val="0"/>
          <w:sz w:val="22"/>
          <w:szCs w:val="22"/>
        </w:rPr>
      </w:pPr>
      <w:r>
        <w:rPr>
          <w:rFonts w:cs="Calibri"/>
          <w:sz w:val="22"/>
          <w:szCs w:val="22"/>
        </w:rPr>
        <w:t>Wykonawca przedstawi zamawiającemu listę osób, które bę</w:t>
      </w:r>
      <w:r w:rsidR="006F63F2">
        <w:rPr>
          <w:rFonts w:cs="Calibri"/>
          <w:sz w:val="22"/>
          <w:szCs w:val="22"/>
        </w:rPr>
        <w:t>dą przebywały na terenie budowy,</w:t>
      </w:r>
    </w:p>
    <w:p w14:paraId="545C2F5E" w14:textId="677A5389" w:rsidR="006F63F2" w:rsidRPr="006F63F2" w:rsidRDefault="006F63F2" w:rsidP="00F81AB2">
      <w:pPr>
        <w:pStyle w:val="Akapitzlist"/>
        <w:numPr>
          <w:ilvl w:val="1"/>
          <w:numId w:val="11"/>
        </w:numPr>
        <w:jc w:val="both"/>
        <w:rPr>
          <w:rFonts w:cs="Calibri"/>
          <w:bCs w:val="0"/>
          <w:sz w:val="22"/>
          <w:szCs w:val="22"/>
        </w:rPr>
      </w:pPr>
      <w:r>
        <w:rPr>
          <w:rFonts w:cs="Calibri"/>
          <w:sz w:val="22"/>
          <w:szCs w:val="22"/>
        </w:rPr>
        <w:t>przechowywanie na własny koszt i własnym staraniem nabytych urządzeń i materiałów zgodnie z zaleceniami producenta do czasu ich dostarczenia do siedziby Zamawiającego,</w:t>
      </w:r>
    </w:p>
    <w:p w14:paraId="6CC1F253" w14:textId="68625325" w:rsidR="006F63F2" w:rsidRPr="006F63F2" w:rsidRDefault="006F63F2" w:rsidP="00F81AB2">
      <w:pPr>
        <w:pStyle w:val="Akapitzlist"/>
        <w:numPr>
          <w:ilvl w:val="1"/>
          <w:numId w:val="11"/>
        </w:numPr>
        <w:jc w:val="both"/>
        <w:rPr>
          <w:rFonts w:cs="Calibri"/>
          <w:bCs w:val="0"/>
          <w:sz w:val="22"/>
          <w:szCs w:val="22"/>
        </w:rPr>
      </w:pPr>
      <w:r>
        <w:rPr>
          <w:rFonts w:cs="Calibri"/>
          <w:sz w:val="22"/>
          <w:szCs w:val="22"/>
        </w:rPr>
        <w:t>dostarczenie do siedziby Zamawiającego urządzeń i materiałów składających się na przedmiot umowy własnym transportem, na własny koszt i na własne ryzyko oraz dokonanie jego rozładunku własnymi zasobami ludzkimi i sprzętowymi na własny koszt i ryzyko,</w:t>
      </w:r>
    </w:p>
    <w:p w14:paraId="67C76B0A" w14:textId="76984D95" w:rsidR="006F63F2" w:rsidRPr="0009311A" w:rsidRDefault="006F63F2" w:rsidP="00F81AB2">
      <w:pPr>
        <w:pStyle w:val="Akapitzlist"/>
        <w:numPr>
          <w:ilvl w:val="1"/>
          <w:numId w:val="11"/>
        </w:numPr>
        <w:jc w:val="both"/>
        <w:rPr>
          <w:rFonts w:cs="Calibri"/>
          <w:bCs w:val="0"/>
          <w:sz w:val="22"/>
          <w:szCs w:val="22"/>
        </w:rPr>
      </w:pPr>
      <w:r>
        <w:rPr>
          <w:rFonts w:cs="Calibri"/>
          <w:sz w:val="22"/>
          <w:szCs w:val="22"/>
        </w:rPr>
        <w:t>dostarczenie urządzeń i materiałów fabrycznie nowych i objętych gwarancją producenta.</w:t>
      </w:r>
      <w:bookmarkStart w:id="0" w:name="_GoBack"/>
      <w:bookmarkEnd w:id="0"/>
    </w:p>
    <w:p w14:paraId="1CE252CF" w14:textId="77777777" w:rsidR="005D5158" w:rsidRPr="004544E0" w:rsidRDefault="005D5158" w:rsidP="00D902D1">
      <w:pPr>
        <w:pStyle w:val="Tekstpodstawowy"/>
        <w:spacing w:after="57" w:line="276" w:lineRule="auto"/>
        <w:jc w:val="both"/>
        <w:rPr>
          <w:rFonts w:ascii="Calibri" w:hAnsi="Calibri" w:cs="Calibri"/>
          <w:bCs/>
          <w:sz w:val="22"/>
          <w:szCs w:val="22"/>
          <w:lang w:val="pl-PL"/>
        </w:rPr>
      </w:pPr>
    </w:p>
    <w:p w14:paraId="06FD7C8F" w14:textId="77777777" w:rsidR="0091722F" w:rsidRPr="004544E0" w:rsidRDefault="0091722F" w:rsidP="00D902D1">
      <w:pPr>
        <w:pStyle w:val="Tekstpodstawowy"/>
        <w:numPr>
          <w:ilvl w:val="0"/>
          <w:numId w:val="11"/>
        </w:numPr>
        <w:spacing w:after="57" w:line="276" w:lineRule="auto"/>
        <w:ind w:left="709"/>
        <w:jc w:val="both"/>
        <w:rPr>
          <w:rFonts w:ascii="Calibri" w:hAnsi="Calibri" w:cs="Calibri"/>
          <w:bCs/>
          <w:sz w:val="22"/>
          <w:szCs w:val="22"/>
        </w:rPr>
      </w:pPr>
      <w:r w:rsidRPr="004544E0">
        <w:rPr>
          <w:rFonts w:ascii="Calibri" w:hAnsi="Calibri" w:cs="Calibri"/>
          <w:sz w:val="22"/>
          <w:szCs w:val="22"/>
        </w:rPr>
        <w:t>Do obowiązków Zamawiającego należy:</w:t>
      </w:r>
    </w:p>
    <w:p w14:paraId="45A0318C" w14:textId="2B9AB0E2" w:rsidR="0091722F" w:rsidRPr="008078B4" w:rsidRDefault="0091722F" w:rsidP="008078B4">
      <w:pPr>
        <w:pStyle w:val="Akapitzlist"/>
        <w:numPr>
          <w:ilvl w:val="1"/>
          <w:numId w:val="11"/>
        </w:numPr>
        <w:spacing w:after="57"/>
        <w:jc w:val="both"/>
        <w:rPr>
          <w:rFonts w:cs="Calibri"/>
          <w:b/>
          <w:bCs w:val="0"/>
          <w:sz w:val="22"/>
          <w:szCs w:val="22"/>
        </w:rPr>
      </w:pPr>
      <w:r w:rsidRPr="008078B4">
        <w:rPr>
          <w:rFonts w:cs="Calibri"/>
          <w:sz w:val="22"/>
          <w:szCs w:val="22"/>
        </w:rPr>
        <w:t>dostarczenie uzgodnionej i zatwierdzonej dokumentacji</w:t>
      </w:r>
      <w:r w:rsidR="0042754A">
        <w:rPr>
          <w:rFonts w:cs="Calibri"/>
          <w:sz w:val="22"/>
          <w:szCs w:val="22"/>
        </w:rPr>
        <w:t>,</w:t>
      </w:r>
    </w:p>
    <w:p w14:paraId="2D999928" w14:textId="03DF3A01" w:rsidR="0091722F" w:rsidRPr="004544E0" w:rsidRDefault="0042754A" w:rsidP="008078B4">
      <w:pPr>
        <w:numPr>
          <w:ilvl w:val="1"/>
          <w:numId w:val="11"/>
        </w:numPr>
        <w:spacing w:after="57"/>
        <w:jc w:val="both"/>
        <w:rPr>
          <w:rFonts w:cs="Calibri"/>
          <w:b/>
          <w:bCs w:val="0"/>
          <w:sz w:val="22"/>
          <w:szCs w:val="22"/>
        </w:rPr>
      </w:pPr>
      <w:r>
        <w:rPr>
          <w:rFonts w:cs="Calibri"/>
          <w:sz w:val="22"/>
          <w:szCs w:val="22"/>
        </w:rPr>
        <w:t>wprowadzenie</w:t>
      </w:r>
      <w:r w:rsidR="0091722F" w:rsidRPr="004544E0">
        <w:rPr>
          <w:rFonts w:cs="Calibri"/>
          <w:sz w:val="22"/>
          <w:szCs w:val="22"/>
        </w:rPr>
        <w:t xml:space="preserve"> Wykonawcy </w:t>
      </w:r>
      <w:r>
        <w:rPr>
          <w:rFonts w:cs="Calibri"/>
          <w:sz w:val="22"/>
          <w:szCs w:val="22"/>
        </w:rPr>
        <w:t>na obiekt</w:t>
      </w:r>
      <w:r w:rsidR="0091722F" w:rsidRPr="004544E0">
        <w:rPr>
          <w:rFonts w:cs="Calibri"/>
          <w:sz w:val="22"/>
          <w:szCs w:val="22"/>
        </w:rPr>
        <w:t>,</w:t>
      </w:r>
    </w:p>
    <w:p w14:paraId="78957070"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 xml:space="preserve">zapewnienie nadzoru inwestorskiego, a w razie potrzeby i autorskiego </w:t>
      </w:r>
    </w:p>
    <w:p w14:paraId="730E850E"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odbiór przedmiotu umowy po jego wykonaniu,</w:t>
      </w:r>
    </w:p>
    <w:p w14:paraId="0F134EA5"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lastRenderedPageBreak/>
        <w:t>pełne sfinansowanie zadania poprzez realizację faktur wystawionych na podstawie odpowiednich dokumentów, uzasadniających ich wartość.</w:t>
      </w:r>
    </w:p>
    <w:p w14:paraId="1D68EB60" w14:textId="77777777" w:rsidR="0009311A" w:rsidRDefault="0009311A" w:rsidP="00D902D1">
      <w:pPr>
        <w:spacing w:after="113" w:line="276" w:lineRule="auto"/>
        <w:ind w:left="-15"/>
        <w:jc w:val="center"/>
        <w:rPr>
          <w:rFonts w:cs="Calibri"/>
          <w:b/>
          <w:bCs w:val="0"/>
          <w:sz w:val="22"/>
          <w:szCs w:val="22"/>
        </w:rPr>
      </w:pPr>
    </w:p>
    <w:p w14:paraId="4D48C110" w14:textId="77777777" w:rsidR="0091722F" w:rsidRPr="006F2BEA" w:rsidRDefault="0091722F" w:rsidP="00D902D1">
      <w:pPr>
        <w:spacing w:after="113" w:line="276" w:lineRule="auto"/>
        <w:ind w:left="-15"/>
        <w:jc w:val="center"/>
        <w:rPr>
          <w:rFonts w:cs="Calibri"/>
          <w:b/>
          <w:bCs w:val="0"/>
          <w:sz w:val="22"/>
          <w:szCs w:val="22"/>
        </w:rPr>
      </w:pPr>
      <w:r w:rsidRPr="006F2BEA">
        <w:rPr>
          <w:rFonts w:cs="Calibri"/>
          <w:b/>
          <w:bCs w:val="0"/>
          <w:sz w:val="22"/>
          <w:szCs w:val="22"/>
        </w:rPr>
        <w:t>§ 6</w:t>
      </w:r>
    </w:p>
    <w:p w14:paraId="7B235827" w14:textId="77777777" w:rsidR="0091722F" w:rsidRPr="006F2BEA" w:rsidRDefault="0091722F" w:rsidP="00D902D1">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bCs/>
          <w:iCs/>
          <w:sz w:val="22"/>
          <w:szCs w:val="22"/>
        </w:rPr>
        <w:t>Strony ustalają, że obowiązującą ich formą wynagrodzenia, zgodnie ze specyfikacją istotnych warunków zamówienia oraz ofertą Wykonawcy wybraną w drodze przetargu nieograniczonego</w:t>
      </w:r>
      <w:r w:rsidRPr="006F2BEA">
        <w:rPr>
          <w:rFonts w:ascii="Calibri" w:hAnsi="Calibri" w:cs="Calibri"/>
          <w:sz w:val="22"/>
          <w:szCs w:val="22"/>
        </w:rPr>
        <w:t>, jest cena ryczałtowa.</w:t>
      </w:r>
    </w:p>
    <w:p w14:paraId="519996AC" w14:textId="77777777" w:rsidR="00B009CC" w:rsidRPr="00B009CC" w:rsidRDefault="0091722F" w:rsidP="00B009CC">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sz w:val="22"/>
          <w:szCs w:val="22"/>
        </w:rPr>
        <w:t xml:space="preserve">Wynagrodzenie, o którym mowa w ust.1 wyraża się </w:t>
      </w:r>
      <w:r w:rsidRPr="006F2BEA">
        <w:rPr>
          <w:rFonts w:ascii="Calibri" w:hAnsi="Calibri" w:cs="Calibri"/>
          <w:b/>
          <w:sz w:val="22"/>
          <w:szCs w:val="22"/>
        </w:rPr>
        <w:t xml:space="preserve">kwotą </w:t>
      </w:r>
      <w:r w:rsidR="00866036" w:rsidRPr="006F2BEA">
        <w:rPr>
          <w:rFonts w:ascii="Calibri" w:hAnsi="Calibri" w:cs="Calibri"/>
          <w:b/>
          <w:sz w:val="22"/>
          <w:szCs w:val="22"/>
        </w:rPr>
        <w:t>brutto ……………………</w:t>
      </w:r>
      <w:r w:rsidRPr="006F2BEA">
        <w:rPr>
          <w:rFonts w:ascii="Calibri" w:hAnsi="Calibri" w:cs="Calibri"/>
          <w:b/>
          <w:sz w:val="22"/>
          <w:szCs w:val="22"/>
        </w:rPr>
        <w:t>zł</w:t>
      </w:r>
      <w:r w:rsidRPr="006F2BEA">
        <w:rPr>
          <w:rFonts w:ascii="Calibri" w:hAnsi="Calibri" w:cs="Calibri"/>
          <w:sz w:val="22"/>
          <w:szCs w:val="22"/>
        </w:rPr>
        <w:t xml:space="preserve"> (słownie: </w:t>
      </w:r>
      <w:r w:rsidR="00866036" w:rsidRPr="006F2BEA">
        <w:rPr>
          <w:rFonts w:ascii="Calibri" w:hAnsi="Calibri" w:cs="Calibri"/>
          <w:sz w:val="22"/>
          <w:szCs w:val="22"/>
        </w:rPr>
        <w:t>………………….</w:t>
      </w:r>
      <w:r w:rsidR="000A61C8" w:rsidRPr="006F2BEA">
        <w:rPr>
          <w:rFonts w:ascii="Calibri" w:hAnsi="Calibri" w:cs="Calibri"/>
          <w:sz w:val="22"/>
          <w:szCs w:val="22"/>
        </w:rPr>
        <w:t xml:space="preserve">złotych </w:t>
      </w:r>
      <w:r w:rsidR="00866036" w:rsidRPr="006F2BEA">
        <w:rPr>
          <w:rFonts w:ascii="Calibri" w:hAnsi="Calibri" w:cs="Calibri"/>
          <w:sz w:val="22"/>
          <w:szCs w:val="22"/>
        </w:rPr>
        <w:t>…….</w:t>
      </w:r>
      <w:r w:rsidR="00B57E33" w:rsidRPr="006F2BEA">
        <w:rPr>
          <w:rFonts w:ascii="Calibri" w:hAnsi="Calibri" w:cs="Calibri"/>
          <w:sz w:val="22"/>
          <w:szCs w:val="22"/>
        </w:rPr>
        <w:t>/</w:t>
      </w:r>
      <w:r w:rsidR="000A61C8" w:rsidRPr="006F2BEA">
        <w:rPr>
          <w:rFonts w:ascii="Calibri" w:hAnsi="Calibri" w:cs="Calibri"/>
          <w:sz w:val="22"/>
          <w:szCs w:val="22"/>
        </w:rPr>
        <w:t>100)</w:t>
      </w:r>
    </w:p>
    <w:p w14:paraId="209E1860" w14:textId="77777777" w:rsidR="00B009CC" w:rsidRPr="00C3257A" w:rsidRDefault="00B009CC" w:rsidP="00B009CC">
      <w:pPr>
        <w:pStyle w:val="NormalnyWeb"/>
        <w:spacing w:before="0" w:beforeAutospacing="0" w:after="0" w:line="276" w:lineRule="auto"/>
        <w:ind w:left="720"/>
        <w:jc w:val="both"/>
        <w:rPr>
          <w:rFonts w:ascii="Calibri" w:hAnsi="Calibri" w:cs="Calibri"/>
          <w:bCs/>
          <w:iCs/>
          <w:sz w:val="22"/>
          <w:szCs w:val="22"/>
        </w:rPr>
      </w:pPr>
    </w:p>
    <w:p w14:paraId="7D34FAAB" w14:textId="5A3D05C0"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obejmuje wszystkie roboty, wynikające </w:t>
      </w:r>
      <w:r w:rsidR="00B57E33" w:rsidRPr="00C3257A">
        <w:rPr>
          <w:rFonts w:ascii="Calibri" w:hAnsi="Calibri" w:cs="Calibri"/>
          <w:sz w:val="22"/>
          <w:szCs w:val="22"/>
        </w:rPr>
        <w:t>z dokumentacji technicznej</w:t>
      </w:r>
      <w:r w:rsidR="0042754A">
        <w:rPr>
          <w:rFonts w:ascii="Calibri" w:hAnsi="Calibri" w:cs="Calibri"/>
          <w:sz w:val="22"/>
          <w:szCs w:val="22"/>
        </w:rPr>
        <w:t>, SIWZ</w:t>
      </w:r>
      <w:r w:rsidRPr="00C3257A">
        <w:rPr>
          <w:rFonts w:ascii="Calibri" w:hAnsi="Calibri" w:cs="Calibri"/>
          <w:sz w:val="22"/>
          <w:szCs w:val="22"/>
        </w:rPr>
        <w:t>, opinii instytucji uzgadniających oraz wszelkie inne, do których realizacji zobowiązał się Wykonawca w</w:t>
      </w:r>
      <w:r w:rsidR="0042754A">
        <w:rPr>
          <w:rFonts w:ascii="Calibri" w:hAnsi="Calibri" w:cs="Calibri"/>
          <w:sz w:val="22"/>
          <w:szCs w:val="22"/>
        </w:rPr>
        <w:t xml:space="preserve"> niniejszej umowie</w:t>
      </w:r>
      <w:r w:rsidRPr="00C3257A">
        <w:rPr>
          <w:rFonts w:ascii="Calibri" w:hAnsi="Calibri" w:cs="Calibri"/>
          <w:sz w:val="22"/>
          <w:szCs w:val="22"/>
        </w:rPr>
        <w:t xml:space="preserve">, koszt doprowadzenia terenu </w:t>
      </w:r>
      <w:r w:rsidR="0042754A">
        <w:rPr>
          <w:rFonts w:ascii="Calibri" w:hAnsi="Calibri" w:cs="Calibri"/>
          <w:sz w:val="22"/>
          <w:szCs w:val="22"/>
        </w:rPr>
        <w:t>prac</w:t>
      </w:r>
      <w:r w:rsidRPr="00C3257A">
        <w:rPr>
          <w:rFonts w:ascii="Calibri" w:hAnsi="Calibri" w:cs="Calibri"/>
          <w:sz w:val="22"/>
          <w:szCs w:val="22"/>
        </w:rPr>
        <w:t xml:space="preserve"> do stanu pierwotnego, w momencie zakończenia inwestycji.</w:t>
      </w:r>
    </w:p>
    <w:p w14:paraId="63781F80"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uwzględnia wszystkie elementy inflacyjne w okresie realizacji przedmiotu umowy oraz wszystkie prace i czynności, które są niezbędne do osiągnięcia zakładanych parametrów technicznych inwestycji oraz przekazania jej do użytkowania, </w:t>
      </w:r>
    </w:p>
    <w:p w14:paraId="41BB3D2B"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Wynagrodzenie ryczałtowe zostało ustalone na podstawie sporządzonej przez Wykonawcę oferty. Wykonawca dokonał całościowej wyceny przedmiotu zamówienia na roboty określone w dokumentacji projektowej, na własną odpowiedzialność i ryzyko, z uwzględnieniem zapisów zawartych w  SIWZ.</w:t>
      </w:r>
    </w:p>
    <w:p w14:paraId="7166329F" w14:textId="46AAE4BC"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Zamawiający zastrzega sobie prawo do rezygnacji z niektórych robót i elementów, których wykonanie okaże się zbędne dla prawidłowej realizacji przedmiotu umowy, jak również do wprowadzenia robót zamiennych. W przypadku robót zamiennych wynagrodzenie za te roboty ustalane będzie wg </w:t>
      </w:r>
      <w:r w:rsidR="00C3257A" w:rsidRPr="00C3257A">
        <w:rPr>
          <w:rFonts w:ascii="Calibri" w:hAnsi="Calibri" w:cs="Calibri"/>
          <w:sz w:val="22"/>
          <w:szCs w:val="22"/>
        </w:rPr>
        <w:t>ust. 2 pkt i</w:t>
      </w:r>
      <w:r w:rsidRPr="00C3257A">
        <w:rPr>
          <w:rFonts w:ascii="Calibri" w:hAnsi="Calibri" w:cs="Calibri"/>
          <w:sz w:val="22"/>
          <w:szCs w:val="22"/>
        </w:rPr>
        <w:t>, natomiast ryczałt, o którym mowa w ust. 2 ulegnie zmianie o różnicę wartości robót zamiennych ustalonych kosztorysem powykonawczym (zatwierdzonym przez Inspektora Nadzoru) i wartości ryczałtowej tego zakresu (przedmiotu odbioru lub elementu rozliczeniowego), zamiast którego wykonane będą roboty zamienne.</w:t>
      </w:r>
    </w:p>
    <w:p w14:paraId="3FD43D7F" w14:textId="484DE456"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 przypadku zaniechania przez Zamawiającego wykonania niektórych „</w:t>
      </w:r>
      <w:r w:rsidR="0042754A">
        <w:rPr>
          <w:rFonts w:ascii="Calibri" w:hAnsi="Calibri" w:cs="Calibri"/>
          <w:sz w:val="22"/>
          <w:szCs w:val="22"/>
        </w:rPr>
        <w:t>prac</w:t>
      </w:r>
      <w:r w:rsidRPr="00C3257A">
        <w:rPr>
          <w:rFonts w:ascii="Calibri" w:hAnsi="Calibri" w:cs="Calibri"/>
          <w:sz w:val="22"/>
          <w:szCs w:val="22"/>
        </w:rPr>
        <w:t xml:space="preserve"> wynikających z umowy”, wynagrodzenie ryczałtowe z ust. 2 zostanie pomniejszone o wartość ryczałtową elementu, którego dotyczą roboty zaniechane, przyjętą w kosztorysie ofertowym Wykonawcy.   </w:t>
      </w:r>
    </w:p>
    <w:p w14:paraId="71AD8C01"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Ryczałt za przedmiot umowy nie ulega zmianie w przypadku przedłużenia terminu realizacji umowy.   </w:t>
      </w:r>
    </w:p>
    <w:p w14:paraId="1BF69B7A"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konieczności wykonania zamówienia dodatkowego, nieobjętego zamówieniem podstawowym i nieprzekraczającego łącznie 50% wartości realizowanego zamówienia, którego wykonanie stało się konieczne, na skutek sytuacji niemożliwej wcześniej do przewidzenia (art. </w:t>
      </w:r>
      <w:r w:rsidR="0054084F" w:rsidRPr="00C3257A">
        <w:rPr>
          <w:rFonts w:ascii="Calibri" w:hAnsi="Calibri" w:cs="Calibri"/>
          <w:sz w:val="22"/>
          <w:szCs w:val="22"/>
        </w:rPr>
        <w:t>144 ust. 1 pkt 2</w:t>
      </w:r>
      <w:r w:rsidRPr="00C3257A">
        <w:rPr>
          <w:rFonts w:ascii="Calibri" w:hAnsi="Calibri" w:cs="Calibri"/>
          <w:sz w:val="22"/>
          <w:szCs w:val="22"/>
        </w:rPr>
        <w:t xml:space="preserve"> – Prawa zamówień publicznych), Wykonawca zobowiązuje się wykonać te roboty na </w:t>
      </w:r>
      <w:r w:rsidR="0054084F" w:rsidRPr="00C3257A">
        <w:rPr>
          <w:rFonts w:ascii="Calibri" w:hAnsi="Calibri" w:cs="Calibri"/>
          <w:sz w:val="22"/>
          <w:szCs w:val="22"/>
        </w:rPr>
        <w:t>podstawie aneksu do umowy</w:t>
      </w:r>
      <w:r w:rsidRPr="00C3257A">
        <w:rPr>
          <w:rFonts w:ascii="Calibri" w:hAnsi="Calibri" w:cs="Calibri"/>
          <w:sz w:val="22"/>
          <w:szCs w:val="22"/>
        </w:rPr>
        <w:t xml:space="preserve">, przy jednoczesnym zachowaniu tych samych norm, standardów i parametrów.  </w:t>
      </w:r>
    </w:p>
    <w:p w14:paraId="485018BA" w14:textId="2CAB79EA" w:rsidR="00C3257A" w:rsidRPr="00C3257A" w:rsidRDefault="0054084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lastRenderedPageBreak/>
        <w:t xml:space="preserve">W przypadku konieczności wykonania zmian umowy, nieobjętego zamówieniem podstawowym </w:t>
      </w:r>
      <w:r w:rsidR="00EE2768">
        <w:rPr>
          <w:rFonts w:ascii="Calibri" w:hAnsi="Calibri" w:cs="Calibri"/>
          <w:sz w:val="22"/>
          <w:szCs w:val="22"/>
        </w:rPr>
        <w:t>i nieprzekraczającego łącznie 10</w:t>
      </w:r>
      <w:r w:rsidRPr="00C3257A">
        <w:rPr>
          <w:rFonts w:ascii="Calibri" w:hAnsi="Calibri" w:cs="Calibri"/>
          <w:sz w:val="22"/>
          <w:szCs w:val="22"/>
        </w:rPr>
        <w:t>% wartości realizowanego zamówienia, którego</w:t>
      </w:r>
      <w:r w:rsidR="00EE2768">
        <w:rPr>
          <w:rFonts w:ascii="Calibri" w:hAnsi="Calibri" w:cs="Calibri"/>
          <w:sz w:val="22"/>
          <w:szCs w:val="22"/>
        </w:rPr>
        <w:t xml:space="preserve"> wykonanie stało się konieczne</w:t>
      </w:r>
      <w:r w:rsidRPr="00C3257A">
        <w:rPr>
          <w:rFonts w:ascii="Calibri" w:hAnsi="Calibri" w:cs="Calibri"/>
          <w:sz w:val="22"/>
          <w:szCs w:val="22"/>
        </w:rPr>
        <w:t xml:space="preserve">, Wykonawca zobowiązuje się wykonać te </w:t>
      </w:r>
      <w:r w:rsidR="00EE2768">
        <w:rPr>
          <w:rFonts w:ascii="Calibri" w:hAnsi="Calibri" w:cs="Calibri"/>
          <w:sz w:val="22"/>
          <w:szCs w:val="22"/>
        </w:rPr>
        <w:t>dostawy</w:t>
      </w:r>
      <w:r w:rsidRPr="00C3257A">
        <w:rPr>
          <w:rFonts w:ascii="Calibri" w:hAnsi="Calibri" w:cs="Calibri"/>
          <w:sz w:val="22"/>
          <w:szCs w:val="22"/>
        </w:rPr>
        <w:t xml:space="preserve"> na podstawie aneksu do umowy, przy jednoczesnym zachowaniu tych samych norm, standardów i parametrów.</w:t>
      </w:r>
    </w:p>
    <w:p w14:paraId="130C1A53" w14:textId="6CD69060" w:rsidR="00730AFC" w:rsidRDefault="00730AFC" w:rsidP="00730AFC">
      <w:pPr>
        <w:pStyle w:val="NormalnyWeb"/>
        <w:spacing w:before="0" w:beforeAutospacing="0" w:after="0" w:line="276" w:lineRule="auto"/>
        <w:ind w:left="1440"/>
        <w:jc w:val="both"/>
        <w:rPr>
          <w:rFonts w:ascii="Calibri" w:hAnsi="Calibri" w:cs="Calibri"/>
          <w:sz w:val="22"/>
          <w:szCs w:val="22"/>
        </w:rPr>
      </w:pPr>
    </w:p>
    <w:p w14:paraId="4970BEE1" w14:textId="77777777" w:rsidR="00EE2768" w:rsidRDefault="00EE2768" w:rsidP="00730AFC">
      <w:pPr>
        <w:pStyle w:val="NormalnyWeb"/>
        <w:spacing w:before="0" w:beforeAutospacing="0" w:after="0" w:line="276" w:lineRule="auto"/>
        <w:ind w:left="1440"/>
        <w:jc w:val="both"/>
        <w:rPr>
          <w:rFonts w:ascii="Calibri" w:hAnsi="Calibri" w:cs="Calibri"/>
          <w:sz w:val="22"/>
          <w:szCs w:val="22"/>
        </w:rPr>
      </w:pPr>
    </w:p>
    <w:p w14:paraId="05579269" w14:textId="77777777" w:rsidR="00EE2768" w:rsidRPr="00C3257A" w:rsidRDefault="00EE2768" w:rsidP="00730AFC">
      <w:pPr>
        <w:pStyle w:val="NormalnyWeb"/>
        <w:spacing w:before="0" w:beforeAutospacing="0" w:after="0" w:line="276" w:lineRule="auto"/>
        <w:ind w:left="1440"/>
        <w:jc w:val="both"/>
        <w:rPr>
          <w:rFonts w:ascii="Calibri" w:hAnsi="Calibri" w:cs="Calibri"/>
          <w:bCs/>
          <w:iCs/>
          <w:sz w:val="22"/>
          <w:szCs w:val="22"/>
        </w:rPr>
      </w:pPr>
    </w:p>
    <w:p w14:paraId="2F94B667"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77266502"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7</w:t>
      </w:r>
    </w:p>
    <w:p w14:paraId="16FDE488" w14:textId="7EB4AD79" w:rsidR="0091722F" w:rsidRPr="006F2BEA" w:rsidRDefault="008F1BEB" w:rsidP="00D902D1">
      <w:pPr>
        <w:numPr>
          <w:ilvl w:val="0"/>
          <w:numId w:val="13"/>
        </w:numPr>
        <w:spacing w:line="276" w:lineRule="auto"/>
        <w:jc w:val="both"/>
        <w:rPr>
          <w:rFonts w:cs="Calibri"/>
          <w:sz w:val="22"/>
          <w:szCs w:val="22"/>
        </w:rPr>
      </w:pPr>
      <w:r w:rsidRPr="00D42F3F">
        <w:rPr>
          <w:rFonts w:cs="Calibri"/>
          <w:sz w:val="22"/>
          <w:szCs w:val="22"/>
        </w:rPr>
        <w:t>Z</w:t>
      </w:r>
      <w:r w:rsidR="0091722F" w:rsidRPr="006F2BEA">
        <w:rPr>
          <w:rFonts w:cs="Calibri"/>
          <w:sz w:val="22"/>
          <w:szCs w:val="22"/>
        </w:rPr>
        <w:t>e strony Zamawiającego funkcję</w:t>
      </w:r>
      <w:r w:rsidR="00D42F3F">
        <w:rPr>
          <w:rFonts w:cs="Calibri"/>
          <w:sz w:val="22"/>
          <w:szCs w:val="22"/>
        </w:rPr>
        <w:t xml:space="preserve"> Kierownika Zespołu Inspektorów</w:t>
      </w:r>
      <w:r w:rsidR="0091722F" w:rsidRPr="006F2BEA">
        <w:rPr>
          <w:rFonts w:cs="Calibri"/>
          <w:sz w:val="22"/>
          <w:szCs w:val="22"/>
        </w:rPr>
        <w:t xml:space="preserve"> Nadzoru pełnić będzie</w:t>
      </w:r>
      <w:r w:rsidR="00D42F3F">
        <w:rPr>
          <w:rFonts w:cs="Calibri"/>
          <w:sz w:val="22"/>
          <w:szCs w:val="22"/>
        </w:rPr>
        <w:t>: ………………………………………………..</w:t>
      </w:r>
    </w:p>
    <w:p w14:paraId="2534F0FA" w14:textId="17F8FD0F" w:rsidR="0091722F" w:rsidRPr="006F2BEA" w:rsidRDefault="00EE2768" w:rsidP="00D902D1">
      <w:pPr>
        <w:numPr>
          <w:ilvl w:val="0"/>
          <w:numId w:val="13"/>
        </w:numPr>
        <w:spacing w:line="276" w:lineRule="auto"/>
        <w:jc w:val="both"/>
        <w:rPr>
          <w:rFonts w:cs="Calibri"/>
          <w:sz w:val="22"/>
          <w:szCs w:val="22"/>
        </w:rPr>
      </w:pPr>
      <w:r>
        <w:rPr>
          <w:rFonts w:cs="Calibri"/>
          <w:sz w:val="22"/>
          <w:szCs w:val="22"/>
        </w:rPr>
        <w:t xml:space="preserve">Koordynatorem </w:t>
      </w:r>
      <w:r w:rsidR="0091722F" w:rsidRPr="006F2BEA">
        <w:rPr>
          <w:rFonts w:cs="Calibri"/>
          <w:sz w:val="22"/>
          <w:szCs w:val="22"/>
        </w:rPr>
        <w:t xml:space="preserve">ze strony Wykonawcy będzie: </w:t>
      </w:r>
      <w:r w:rsidR="00BB19B7" w:rsidRPr="006F2BEA">
        <w:rPr>
          <w:rFonts w:cs="Calibri"/>
          <w:sz w:val="22"/>
          <w:szCs w:val="22"/>
        </w:rPr>
        <w:t>…………….</w:t>
      </w:r>
      <w:r w:rsidR="009A3A04" w:rsidRPr="006F2BEA">
        <w:rPr>
          <w:rFonts w:cs="Calibri"/>
          <w:sz w:val="22"/>
          <w:szCs w:val="22"/>
        </w:rPr>
        <w:t xml:space="preserve"> </w:t>
      </w:r>
    </w:p>
    <w:p w14:paraId="7B0D69CE"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002D27DF" w14:textId="77777777" w:rsidR="00866036" w:rsidRPr="006F2BEA" w:rsidRDefault="00866036" w:rsidP="00D902D1">
      <w:pPr>
        <w:pStyle w:val="Tekstpodstawowywcity21"/>
        <w:tabs>
          <w:tab w:val="left" w:pos="0"/>
        </w:tabs>
        <w:spacing w:after="57" w:line="276" w:lineRule="auto"/>
        <w:ind w:left="0" w:firstLine="0"/>
        <w:jc w:val="center"/>
        <w:rPr>
          <w:rFonts w:ascii="Calibri" w:hAnsi="Calibri" w:cs="Calibri"/>
          <w:b/>
          <w:bCs/>
          <w:color w:val="auto"/>
          <w:sz w:val="22"/>
          <w:szCs w:val="22"/>
        </w:rPr>
      </w:pPr>
    </w:p>
    <w:p w14:paraId="064A8BCB" w14:textId="688FB545" w:rsidR="0091722F" w:rsidRPr="006F2BEA" w:rsidRDefault="00EE2768" w:rsidP="00D902D1">
      <w:pPr>
        <w:pStyle w:val="Tekstpodstawowywcity21"/>
        <w:tabs>
          <w:tab w:val="left" w:pos="0"/>
        </w:tabs>
        <w:spacing w:after="57" w:line="276" w:lineRule="auto"/>
        <w:ind w:left="0" w:firstLine="0"/>
        <w:jc w:val="center"/>
        <w:rPr>
          <w:rFonts w:ascii="Calibri" w:hAnsi="Calibri" w:cs="Calibri"/>
          <w:b/>
          <w:bCs/>
          <w:color w:val="auto"/>
          <w:sz w:val="22"/>
          <w:szCs w:val="22"/>
        </w:rPr>
      </w:pPr>
      <w:r>
        <w:rPr>
          <w:rFonts w:ascii="Calibri" w:hAnsi="Calibri" w:cs="Calibri"/>
          <w:b/>
          <w:bCs/>
          <w:color w:val="auto"/>
          <w:sz w:val="22"/>
          <w:szCs w:val="22"/>
        </w:rPr>
        <w:t>§ 8</w:t>
      </w:r>
    </w:p>
    <w:p w14:paraId="74E19288" w14:textId="7955329F" w:rsidR="0091722F" w:rsidRPr="009C79EA" w:rsidRDefault="0091722F" w:rsidP="009C79EA">
      <w:pPr>
        <w:numPr>
          <w:ilvl w:val="0"/>
          <w:numId w:val="16"/>
        </w:numPr>
        <w:spacing w:line="276" w:lineRule="auto"/>
        <w:jc w:val="both"/>
        <w:rPr>
          <w:rFonts w:cs="Calibri"/>
          <w:color w:val="FF0000"/>
          <w:sz w:val="22"/>
          <w:szCs w:val="22"/>
        </w:rPr>
      </w:pPr>
      <w:r w:rsidRPr="006F2BEA">
        <w:rPr>
          <w:rFonts w:cs="Calibri"/>
          <w:sz w:val="22"/>
          <w:szCs w:val="22"/>
        </w:rPr>
        <w:t xml:space="preserve">Wykonawca powiadomi Zamawiającego o gotowości do odbioru </w:t>
      </w:r>
      <w:r w:rsidR="00AF2C53">
        <w:rPr>
          <w:rFonts w:cs="Calibri"/>
          <w:sz w:val="22"/>
          <w:szCs w:val="22"/>
        </w:rPr>
        <w:t xml:space="preserve">pisemnie i </w:t>
      </w:r>
      <w:r w:rsidRPr="009C79EA">
        <w:rPr>
          <w:rFonts w:cs="Calibri"/>
          <w:sz w:val="22"/>
          <w:szCs w:val="22"/>
        </w:rPr>
        <w:t>złoży jednocześnie wszystkie dokumenty niezbędne do odbioru końcowego przedmiotu umowy</w:t>
      </w:r>
      <w:r w:rsidR="004963BA" w:rsidRPr="009C79EA">
        <w:rPr>
          <w:rFonts w:cs="Calibri"/>
          <w:sz w:val="22"/>
          <w:szCs w:val="22"/>
        </w:rPr>
        <w:t xml:space="preserve"> </w:t>
      </w:r>
      <w:r w:rsidR="00EE2768">
        <w:rPr>
          <w:rFonts w:cs="Calibri"/>
          <w:sz w:val="22"/>
          <w:szCs w:val="22"/>
        </w:rPr>
        <w:br/>
      </w:r>
      <w:r w:rsidR="004963BA" w:rsidRPr="009C79EA">
        <w:rPr>
          <w:rFonts w:cs="Calibri"/>
          <w:sz w:val="22"/>
          <w:szCs w:val="22"/>
        </w:rPr>
        <w:t>w tym pozwolenie na użytkowanie obiektu</w:t>
      </w:r>
      <w:r w:rsidRPr="009C79EA">
        <w:rPr>
          <w:rFonts w:cs="Calibri"/>
          <w:sz w:val="22"/>
          <w:szCs w:val="22"/>
        </w:rPr>
        <w:t>.</w:t>
      </w:r>
      <w:r w:rsidR="008F1BEB" w:rsidRPr="009C79EA">
        <w:rPr>
          <w:rFonts w:cs="Calibri"/>
          <w:sz w:val="22"/>
          <w:szCs w:val="22"/>
        </w:rPr>
        <w:t xml:space="preserve"> </w:t>
      </w:r>
    </w:p>
    <w:p w14:paraId="0CBF568F" w14:textId="03EE7630" w:rsidR="0091722F" w:rsidRPr="006F2BEA" w:rsidRDefault="00EE2768" w:rsidP="00D902D1">
      <w:pPr>
        <w:numPr>
          <w:ilvl w:val="0"/>
          <w:numId w:val="16"/>
        </w:numPr>
        <w:spacing w:line="276" w:lineRule="auto"/>
        <w:jc w:val="both"/>
        <w:rPr>
          <w:rFonts w:cs="Calibri"/>
          <w:sz w:val="22"/>
          <w:szCs w:val="22"/>
        </w:rPr>
      </w:pPr>
      <w:r>
        <w:rPr>
          <w:rFonts w:cs="Calibri"/>
          <w:sz w:val="22"/>
          <w:szCs w:val="22"/>
        </w:rPr>
        <w:t>Zamawiający w terminie 7</w:t>
      </w:r>
      <w:r w:rsidR="0091722F" w:rsidRPr="006F2BEA">
        <w:rPr>
          <w:rFonts w:cs="Calibri"/>
          <w:sz w:val="22"/>
          <w:szCs w:val="22"/>
        </w:rPr>
        <w:t xml:space="preserve"> dni roboczych od daty zawiadomienia przystąpi do odbioru</w:t>
      </w:r>
      <w:r w:rsidR="001969EB">
        <w:rPr>
          <w:rFonts w:cs="Calibri"/>
          <w:sz w:val="22"/>
          <w:szCs w:val="22"/>
        </w:rPr>
        <w:t xml:space="preserve"> </w:t>
      </w:r>
      <w:r w:rsidR="0091722F" w:rsidRPr="006F2BEA">
        <w:rPr>
          <w:rFonts w:cs="Calibri"/>
          <w:sz w:val="22"/>
          <w:szCs w:val="22"/>
        </w:rPr>
        <w:t>końcowego przedmiotu umowy.</w:t>
      </w:r>
    </w:p>
    <w:p w14:paraId="236855D6" w14:textId="116C8A43"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 xml:space="preserve">Zamawiający powiadomi pisemnie Wykonawcę o terminie przystąpienia do odbioru, </w:t>
      </w:r>
      <w:r w:rsidR="001969EB">
        <w:rPr>
          <w:rFonts w:cs="Calibri"/>
          <w:sz w:val="22"/>
          <w:szCs w:val="22"/>
        </w:rPr>
        <w:br/>
      </w:r>
      <w:r w:rsidRPr="006F2BEA">
        <w:rPr>
          <w:rFonts w:cs="Calibri"/>
          <w:sz w:val="22"/>
          <w:szCs w:val="22"/>
        </w:rPr>
        <w:t xml:space="preserve">a w przypadku stwierdzenia braku gotowości do odbioru Zamawiający powiadomi pisemnie </w:t>
      </w:r>
      <w:r w:rsidR="001969EB">
        <w:rPr>
          <w:rFonts w:cs="Calibri"/>
          <w:sz w:val="22"/>
          <w:szCs w:val="22"/>
        </w:rPr>
        <w:br/>
      </w:r>
      <w:r w:rsidRPr="006F2BEA">
        <w:rPr>
          <w:rFonts w:cs="Calibri"/>
          <w:sz w:val="22"/>
          <w:szCs w:val="22"/>
        </w:rPr>
        <w:t>o tym fakcie Wykonawcę, wskazując jednocześnie podstawę uniemożliwiającą rozpoczęcie odbioru wykonanych robót i zaproponuje nowy termin.</w:t>
      </w:r>
    </w:p>
    <w:p w14:paraId="3879B65B" w14:textId="77777777" w:rsidR="00C3257A" w:rsidRDefault="0091722F" w:rsidP="00C3257A">
      <w:pPr>
        <w:numPr>
          <w:ilvl w:val="0"/>
          <w:numId w:val="16"/>
        </w:numPr>
        <w:spacing w:line="276" w:lineRule="auto"/>
        <w:jc w:val="both"/>
        <w:rPr>
          <w:rFonts w:cs="Calibri"/>
          <w:sz w:val="22"/>
          <w:szCs w:val="22"/>
        </w:rPr>
      </w:pPr>
      <w:r w:rsidRPr="006F2BEA">
        <w:rPr>
          <w:rFonts w:cs="Calibri"/>
          <w:sz w:val="22"/>
          <w:szCs w:val="22"/>
        </w:rPr>
        <w:t>Jeżeli w toku czynności odbioru zostaną stwierdzone wady to Zamawiającemu przysługują następujące uprawnienia:</w:t>
      </w:r>
    </w:p>
    <w:p w14:paraId="58842894" w14:textId="4A04EC04" w:rsidR="00C3257A" w:rsidRPr="008F1BEB" w:rsidRDefault="0091722F" w:rsidP="00C3257A">
      <w:pPr>
        <w:numPr>
          <w:ilvl w:val="1"/>
          <w:numId w:val="16"/>
        </w:numPr>
        <w:spacing w:line="276" w:lineRule="auto"/>
        <w:jc w:val="both"/>
        <w:rPr>
          <w:rFonts w:cs="Calibri"/>
          <w:color w:val="FF0000"/>
          <w:sz w:val="22"/>
          <w:szCs w:val="22"/>
        </w:rPr>
      </w:pPr>
      <w:r w:rsidRPr="00C3257A">
        <w:rPr>
          <w:rFonts w:cs="Calibri"/>
          <w:sz w:val="22"/>
          <w:szCs w:val="22"/>
        </w:rPr>
        <w:t xml:space="preserve">W przypadku stwierdzenia w trakcie odbioru </w:t>
      </w:r>
      <w:r w:rsidR="00AF2C53">
        <w:rPr>
          <w:rFonts w:cs="Calibri"/>
          <w:sz w:val="22"/>
          <w:szCs w:val="22"/>
        </w:rPr>
        <w:t xml:space="preserve"> istotnych </w:t>
      </w:r>
      <w:r w:rsidRPr="00C3257A">
        <w:rPr>
          <w:rFonts w:cs="Calibri"/>
          <w:sz w:val="22"/>
          <w:szCs w:val="22"/>
        </w:rPr>
        <w:t>wad lub usterek,</w:t>
      </w:r>
      <w:r w:rsidR="00AF2C53">
        <w:rPr>
          <w:rFonts w:cs="Calibri"/>
          <w:sz w:val="22"/>
          <w:szCs w:val="22"/>
        </w:rPr>
        <w:t xml:space="preserve"> niekompletnej przedłożonej dokumentacji powykonawczej</w:t>
      </w:r>
      <w:r w:rsidRPr="00C3257A">
        <w:rPr>
          <w:rFonts w:cs="Calibri"/>
          <w:sz w:val="22"/>
          <w:szCs w:val="22"/>
        </w:rPr>
        <w:t xml:space="preserve"> Zamawiający może odmówić odbioru do czasu ich usunięcia</w:t>
      </w:r>
      <w:r w:rsidR="003228BA" w:rsidRPr="00C3257A">
        <w:rPr>
          <w:rFonts w:cs="Calibri"/>
          <w:sz w:val="22"/>
          <w:szCs w:val="22"/>
        </w:rPr>
        <w:t xml:space="preserve"> przez Wykonawcę</w:t>
      </w:r>
      <w:r w:rsidR="00AF2C53">
        <w:rPr>
          <w:rFonts w:cs="Calibri"/>
          <w:sz w:val="22"/>
          <w:szCs w:val="22"/>
        </w:rPr>
        <w:t xml:space="preserve">, a w przypadku wad i usterek nieistotnych, dokonać odbioru i wyznaczyć termin na ich usuniecie. </w:t>
      </w:r>
      <w:r w:rsidR="003228BA" w:rsidRPr="00C3257A">
        <w:rPr>
          <w:rFonts w:cs="Calibri"/>
          <w:sz w:val="22"/>
          <w:szCs w:val="22"/>
        </w:rPr>
        <w:t xml:space="preserve"> </w:t>
      </w:r>
      <w:r w:rsidRPr="00C3257A">
        <w:rPr>
          <w:rFonts w:cs="Calibri"/>
          <w:sz w:val="22"/>
          <w:szCs w:val="22"/>
        </w:rPr>
        <w:t xml:space="preserve">Wykonawca usunie je na własny koszt w terminie wyznaczonym przez Zamawiającego. </w:t>
      </w:r>
      <w:r w:rsidR="008F1BEB">
        <w:rPr>
          <w:rFonts w:cs="Calibri"/>
          <w:sz w:val="22"/>
          <w:szCs w:val="22"/>
        </w:rPr>
        <w:t xml:space="preserve"> </w:t>
      </w:r>
    </w:p>
    <w:p w14:paraId="2E7326DA" w14:textId="6115A7E1" w:rsidR="0091722F" w:rsidRPr="00C3257A" w:rsidRDefault="0091722F" w:rsidP="00C3257A">
      <w:pPr>
        <w:numPr>
          <w:ilvl w:val="1"/>
          <w:numId w:val="16"/>
        </w:numPr>
        <w:spacing w:line="276" w:lineRule="auto"/>
        <w:jc w:val="both"/>
        <w:rPr>
          <w:rFonts w:cs="Calibri"/>
          <w:sz w:val="22"/>
          <w:szCs w:val="22"/>
        </w:rPr>
      </w:pPr>
      <w:r w:rsidRPr="00C3257A">
        <w:rPr>
          <w:rFonts w:cs="Calibri"/>
          <w:sz w:val="22"/>
          <w:szCs w:val="22"/>
        </w:rPr>
        <w:t>W razie nie usunięcia w ustalonym terminie przez Wykonawcę wad i usterek stwierdzonych przy odbiorze końcowym, w okresie gwarancji</w:t>
      </w:r>
      <w:r w:rsidR="003228BA" w:rsidRPr="00C3257A">
        <w:rPr>
          <w:rFonts w:cs="Calibri"/>
          <w:sz w:val="22"/>
          <w:szCs w:val="22"/>
        </w:rPr>
        <w:t xml:space="preserve"> lub rękojmi</w:t>
      </w:r>
      <w:r w:rsidRPr="00C3257A">
        <w:rPr>
          <w:rFonts w:cs="Calibri"/>
          <w:sz w:val="22"/>
          <w:szCs w:val="22"/>
        </w:rPr>
        <w:t xml:space="preserve"> oraz przy przeglądzie gwarancyjnym, Zamawiający jest upoważniony do ich usunięcia na koszt Wykonawcy</w:t>
      </w:r>
      <w:r w:rsidR="003228BA" w:rsidRPr="00C3257A">
        <w:rPr>
          <w:rFonts w:cs="Calibri"/>
          <w:sz w:val="22"/>
          <w:szCs w:val="22"/>
        </w:rPr>
        <w:t xml:space="preserve"> lub też do domagania się ich usunięcia przez Wykonawcę</w:t>
      </w:r>
      <w:r w:rsidR="00B57E33" w:rsidRPr="00C3257A">
        <w:rPr>
          <w:rFonts w:cs="Calibri"/>
          <w:sz w:val="22"/>
          <w:szCs w:val="22"/>
        </w:rPr>
        <w:t>.</w:t>
      </w:r>
      <w:r w:rsidR="003228BA" w:rsidRPr="00C3257A">
        <w:rPr>
          <w:rFonts w:cs="Calibri"/>
          <w:sz w:val="22"/>
          <w:szCs w:val="22"/>
        </w:rPr>
        <w:t xml:space="preserve"> </w:t>
      </w:r>
    </w:p>
    <w:p w14:paraId="12A64254"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 xml:space="preserve"> Strony ustalają, że z czynności odbioru będzie spisany protokół zawierający wszelkie </w:t>
      </w:r>
      <w:r w:rsidRPr="006F2BEA">
        <w:rPr>
          <w:rFonts w:cs="Calibri"/>
          <w:bCs w:val="0"/>
          <w:iCs w:val="0"/>
          <w:sz w:val="22"/>
          <w:szCs w:val="22"/>
        </w:rPr>
        <w:t>ustalenia dokonane w toku odbioru, jak też terminy wyznaczone na usunięcie</w:t>
      </w:r>
      <w:r w:rsidR="00976B7C" w:rsidRPr="006F2BEA">
        <w:rPr>
          <w:rFonts w:cs="Calibri"/>
          <w:bCs w:val="0"/>
          <w:iCs w:val="0"/>
          <w:sz w:val="22"/>
          <w:szCs w:val="22"/>
        </w:rPr>
        <w:t xml:space="preserve"> </w:t>
      </w:r>
      <w:r w:rsidRPr="006F2BEA">
        <w:rPr>
          <w:rFonts w:cs="Calibri"/>
          <w:sz w:val="22"/>
          <w:szCs w:val="22"/>
        </w:rPr>
        <w:t>stwierdzonych wad.</w:t>
      </w:r>
    </w:p>
    <w:p w14:paraId="571A2652" w14:textId="2C35EBD6" w:rsidR="0091722F" w:rsidRPr="006F2BEA" w:rsidRDefault="001969EB"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9</w:t>
      </w:r>
      <w:r w:rsidR="0091722F" w:rsidRPr="006F2BEA">
        <w:rPr>
          <w:rFonts w:ascii="Calibri" w:hAnsi="Calibri" w:cs="Calibri"/>
          <w:i w:val="0"/>
          <w:sz w:val="22"/>
          <w:szCs w:val="22"/>
        </w:rPr>
        <w:t xml:space="preserve">  </w:t>
      </w:r>
    </w:p>
    <w:p w14:paraId="213D0590"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zobowiązany jest zapłacić Zamawiającemu karę umowną:</w:t>
      </w:r>
    </w:p>
    <w:p w14:paraId="3D0B1CC3" w14:textId="47B331A9" w:rsidR="0091722F" w:rsidRPr="00221B00" w:rsidRDefault="0091722F" w:rsidP="00221B00">
      <w:pPr>
        <w:pStyle w:val="Akapitzlist"/>
        <w:numPr>
          <w:ilvl w:val="0"/>
          <w:numId w:val="18"/>
        </w:numPr>
        <w:spacing w:line="276" w:lineRule="auto"/>
        <w:jc w:val="both"/>
        <w:rPr>
          <w:rFonts w:cs="Calibri"/>
          <w:sz w:val="22"/>
          <w:szCs w:val="22"/>
        </w:rPr>
      </w:pPr>
      <w:r w:rsidRPr="00221B00">
        <w:rPr>
          <w:rFonts w:cs="Calibri"/>
          <w:sz w:val="22"/>
          <w:szCs w:val="22"/>
        </w:rPr>
        <w:t>za opóźnienie w oddaniu przedmiotu odbioru w wysokości 0,5% wynagrodzenia brutto, o którym mowa w § 6 ust.2, za każdy dzień opóźnienia,</w:t>
      </w:r>
    </w:p>
    <w:p w14:paraId="3A2211AE"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lastRenderedPageBreak/>
        <w:t xml:space="preserve">za opóźnienie w usunięciu usterek </w:t>
      </w:r>
      <w:r w:rsidR="003228BA" w:rsidRPr="006F2BEA">
        <w:rPr>
          <w:rFonts w:cs="Calibri"/>
          <w:sz w:val="22"/>
          <w:szCs w:val="22"/>
        </w:rPr>
        <w:t>lub</w:t>
      </w:r>
      <w:r w:rsidRPr="006F2BEA">
        <w:rPr>
          <w:rFonts w:cs="Calibri"/>
          <w:sz w:val="22"/>
          <w:szCs w:val="22"/>
        </w:rPr>
        <w:t xml:space="preserve"> wad stwierdzonych przy odbiorze lub w okresie gwarancji i rękojmi - w wysokości 0,5% wynagrodzenia brutto, o którym mowa w § 6 ust.2, za każdy dzień opóźnienia w ich usunięciu,</w:t>
      </w:r>
    </w:p>
    <w:p w14:paraId="480D2271"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za odstąpienie od umowy z przyczyn leżących po stronie Wykonawcy – w wysokości 10% wynagrodzenia brutto, o którym mowa w § 6 ust.2, przy czym Zamawiającemu przysługuje prawo dochodzenia od Wykonawcy odszkodowania dodatkowego, w przypadku, gdy poniesiona szkoda przewyższy wysokość zastrzeżonej kary umownej,</w:t>
      </w:r>
    </w:p>
    <w:p w14:paraId="181A4052" w14:textId="31CD5C6D"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 xml:space="preserve">za nieprzestrzeganie przepisów BHP w trakcie realizacji przedmiotu umowy w wysokości 0,05% całego wynagrodzenia brutto, za każde odstępstwo stwierdzone </w:t>
      </w:r>
      <w:r w:rsidR="001969EB">
        <w:rPr>
          <w:rFonts w:cs="Calibri"/>
          <w:sz w:val="22"/>
          <w:szCs w:val="22"/>
        </w:rPr>
        <w:t xml:space="preserve">przez </w:t>
      </w:r>
      <w:r w:rsidRPr="006F2BEA">
        <w:rPr>
          <w:rFonts w:cs="Calibri"/>
          <w:sz w:val="22"/>
          <w:szCs w:val="22"/>
        </w:rPr>
        <w:t xml:space="preserve">Inwestora lub Nadzór Inwestorski, </w:t>
      </w:r>
    </w:p>
    <w:p w14:paraId="0F8BF712" w14:textId="77777777" w:rsidR="00D9697C" w:rsidRPr="006F2BEA" w:rsidRDefault="00D9697C" w:rsidP="00D902D1">
      <w:pPr>
        <w:spacing w:line="276" w:lineRule="auto"/>
        <w:jc w:val="both"/>
        <w:rPr>
          <w:rFonts w:cs="Calibri"/>
          <w:sz w:val="22"/>
          <w:szCs w:val="22"/>
        </w:rPr>
      </w:pPr>
    </w:p>
    <w:p w14:paraId="07921F5F"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ma prawo naliczać odsetki za nieterminową zapłatę faktury w wysokości ustawowej.</w:t>
      </w:r>
    </w:p>
    <w:p w14:paraId="0BCA2AF9" w14:textId="77777777" w:rsidR="0091722F" w:rsidRPr="006F2BEA" w:rsidRDefault="00976B7C" w:rsidP="00D902D1">
      <w:pPr>
        <w:numPr>
          <w:ilvl w:val="2"/>
          <w:numId w:val="17"/>
        </w:numPr>
        <w:spacing w:line="276" w:lineRule="auto"/>
        <w:ind w:left="709"/>
        <w:jc w:val="both"/>
        <w:rPr>
          <w:rFonts w:cs="Calibri"/>
          <w:sz w:val="22"/>
          <w:szCs w:val="22"/>
        </w:rPr>
      </w:pPr>
      <w:r w:rsidRPr="006F2BEA">
        <w:rPr>
          <w:rFonts w:cs="Calibri"/>
          <w:sz w:val="22"/>
          <w:szCs w:val="22"/>
        </w:rPr>
        <w:t>Każda ze stron</w:t>
      </w:r>
      <w:r w:rsidR="0091722F" w:rsidRPr="006F2BEA">
        <w:rPr>
          <w:rFonts w:cs="Calibri"/>
          <w:sz w:val="22"/>
          <w:szCs w:val="22"/>
        </w:rPr>
        <w:t xml:space="preserve"> ma prawo dochodzenia odszkodowania uzupełniającego, jeśli kary umowne wskazane w treści umowy nie pokryją całości poniesionej szkody.</w:t>
      </w:r>
    </w:p>
    <w:p w14:paraId="65DF536B"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wyraża zgodę na potrącenie kar umownych naliczonych przez Zamawiającego z wystawionej przez siebie faktury.</w:t>
      </w:r>
    </w:p>
    <w:p w14:paraId="43901C38"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 xml:space="preserve">Zamawiający zobowiązany jest zapłacić Wykonawcy karę umowną za: </w:t>
      </w:r>
    </w:p>
    <w:p w14:paraId="6BD1B5C4" w14:textId="77777777" w:rsidR="0091722F" w:rsidRPr="006F2BEA" w:rsidRDefault="00976B7C" w:rsidP="00D902D1">
      <w:pPr>
        <w:numPr>
          <w:ilvl w:val="0"/>
          <w:numId w:val="19"/>
        </w:numPr>
        <w:spacing w:line="276" w:lineRule="auto"/>
        <w:jc w:val="both"/>
        <w:rPr>
          <w:rFonts w:cs="Calibri"/>
          <w:sz w:val="22"/>
          <w:szCs w:val="22"/>
        </w:rPr>
      </w:pPr>
      <w:r w:rsidRPr="006F2BEA">
        <w:rPr>
          <w:rFonts w:cs="Calibri"/>
          <w:sz w:val="22"/>
          <w:szCs w:val="22"/>
        </w:rPr>
        <w:t>opóźnienie</w:t>
      </w:r>
      <w:r w:rsidR="0091722F" w:rsidRPr="006F2BEA">
        <w:rPr>
          <w:rFonts w:cs="Calibri"/>
          <w:sz w:val="22"/>
          <w:szCs w:val="22"/>
        </w:rPr>
        <w:t xml:space="preserve"> w odbiorze przed</w:t>
      </w:r>
      <w:r w:rsidR="00A2747A" w:rsidRPr="006F2BEA">
        <w:rPr>
          <w:rFonts w:cs="Calibri"/>
          <w:sz w:val="22"/>
          <w:szCs w:val="22"/>
        </w:rPr>
        <w:t xml:space="preserve">miotu umowy, po jego wykonaniu, </w:t>
      </w:r>
      <w:r w:rsidR="0091722F" w:rsidRPr="006F2BEA">
        <w:rPr>
          <w:rFonts w:cs="Calibri"/>
          <w:sz w:val="22"/>
          <w:szCs w:val="22"/>
        </w:rPr>
        <w:t xml:space="preserve">w wysokości 100 zł za każdy dzień </w:t>
      </w:r>
      <w:r w:rsidRPr="006F2BEA">
        <w:rPr>
          <w:rFonts w:cs="Calibri"/>
          <w:sz w:val="22"/>
          <w:szCs w:val="22"/>
        </w:rPr>
        <w:t>opóźnienia</w:t>
      </w:r>
      <w:r w:rsidR="0091722F" w:rsidRPr="006F2BEA">
        <w:rPr>
          <w:rFonts w:cs="Calibri"/>
          <w:sz w:val="22"/>
          <w:szCs w:val="22"/>
        </w:rPr>
        <w:t>,</w:t>
      </w:r>
    </w:p>
    <w:p w14:paraId="02502CB6" w14:textId="78548B0E" w:rsidR="0009311A" w:rsidRPr="008F1BEB" w:rsidRDefault="0091722F" w:rsidP="008F1BEB">
      <w:pPr>
        <w:numPr>
          <w:ilvl w:val="0"/>
          <w:numId w:val="19"/>
        </w:numPr>
        <w:spacing w:line="276" w:lineRule="auto"/>
        <w:jc w:val="both"/>
        <w:rPr>
          <w:rFonts w:cs="Calibri"/>
          <w:sz w:val="22"/>
          <w:szCs w:val="22"/>
        </w:rPr>
      </w:pPr>
      <w:r w:rsidRPr="006F2BEA">
        <w:rPr>
          <w:rFonts w:cs="Calibri"/>
          <w:sz w:val="22"/>
          <w:szCs w:val="22"/>
        </w:rPr>
        <w:t xml:space="preserve">za odstąpienie od umowy z przyczyn leżących po stronie Zamawiającego – </w:t>
      </w:r>
      <w:r w:rsidRPr="006F2BEA">
        <w:rPr>
          <w:rFonts w:cs="Calibri"/>
          <w:sz w:val="22"/>
          <w:szCs w:val="22"/>
        </w:rPr>
        <w:br/>
        <w:t>w wysokości 10% ceny, stanowiącej wynagrodzenie umowne.</w:t>
      </w:r>
    </w:p>
    <w:p w14:paraId="58CFE93B" w14:textId="77777777" w:rsidR="0009311A" w:rsidRDefault="0009311A" w:rsidP="00D902D1">
      <w:pPr>
        <w:pStyle w:val="Nagwektabeli"/>
        <w:suppressLineNumbers w:val="0"/>
        <w:spacing w:line="276" w:lineRule="auto"/>
        <w:rPr>
          <w:rFonts w:ascii="Calibri" w:hAnsi="Calibri" w:cs="Calibri"/>
          <w:i w:val="0"/>
          <w:sz w:val="22"/>
          <w:szCs w:val="22"/>
        </w:rPr>
      </w:pPr>
    </w:p>
    <w:p w14:paraId="5B380842" w14:textId="66613682" w:rsidR="0091722F" w:rsidRPr="006F2BEA" w:rsidRDefault="001969EB"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10</w:t>
      </w:r>
    </w:p>
    <w:p w14:paraId="0FA1AB10" w14:textId="77777777" w:rsidR="0091722F" w:rsidRPr="006F2BEA" w:rsidRDefault="0091722F" w:rsidP="00D902D1">
      <w:pPr>
        <w:spacing w:line="276" w:lineRule="auto"/>
        <w:jc w:val="both"/>
        <w:rPr>
          <w:rFonts w:cs="Calibri"/>
          <w:sz w:val="22"/>
          <w:szCs w:val="22"/>
        </w:rPr>
      </w:pPr>
      <w:r w:rsidRPr="006F2BEA">
        <w:rPr>
          <w:rFonts w:cs="Calibri"/>
          <w:sz w:val="22"/>
          <w:szCs w:val="22"/>
        </w:rPr>
        <w:t>Zamawiającemu przysługuje prawo odstąpienia od umowy z Wykonawcą bez obowiązku zapłaty kar umownych,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winno nastąpić w terminie 30 dni od powzięcia wiadomości o tych okolicznościach.</w:t>
      </w:r>
    </w:p>
    <w:p w14:paraId="7C9FE26A" w14:textId="3DEE16CD" w:rsidR="007F7F44" w:rsidRDefault="007F7F44" w:rsidP="00D902D1">
      <w:pPr>
        <w:pStyle w:val="Nagwektabeli"/>
        <w:suppressLineNumbers w:val="0"/>
        <w:spacing w:line="276" w:lineRule="auto"/>
        <w:rPr>
          <w:rFonts w:ascii="Calibri" w:hAnsi="Calibri" w:cs="Calibri"/>
          <w:i w:val="0"/>
          <w:sz w:val="22"/>
          <w:szCs w:val="22"/>
        </w:rPr>
      </w:pPr>
    </w:p>
    <w:p w14:paraId="665AFF51" w14:textId="1D9C175D" w:rsidR="0091722F" w:rsidRPr="006F2BEA" w:rsidRDefault="001969EB"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11</w:t>
      </w:r>
    </w:p>
    <w:p w14:paraId="4C01AEE0"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Zamawiającemu przysługuje prawo odstąpienia od umowy, z przyczyn dotyczących Wykonawcy, gdy:</w:t>
      </w:r>
    </w:p>
    <w:p w14:paraId="0D2F87D2" w14:textId="77777777"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zostanie wydany nakaz zajęcia majątku Wykonawcy,</w:t>
      </w:r>
    </w:p>
    <w:p w14:paraId="74A1C39F" w14:textId="10845F3A" w:rsidR="00221B00" w:rsidRDefault="00F16B06" w:rsidP="00221B00">
      <w:pPr>
        <w:pStyle w:val="Akapitzlist"/>
        <w:numPr>
          <w:ilvl w:val="0"/>
          <w:numId w:val="20"/>
        </w:numPr>
        <w:spacing w:line="276" w:lineRule="auto"/>
        <w:ind w:left="1134"/>
        <w:jc w:val="both"/>
        <w:rPr>
          <w:rFonts w:cs="Calibri"/>
          <w:sz w:val="22"/>
          <w:szCs w:val="22"/>
        </w:rPr>
      </w:pPr>
      <w:r w:rsidRPr="00221B00">
        <w:rPr>
          <w:rFonts w:cs="Calibri"/>
          <w:sz w:val="22"/>
          <w:szCs w:val="22"/>
        </w:rPr>
        <w:t>W</w:t>
      </w:r>
      <w:r w:rsidR="0091722F" w:rsidRPr="00221B00">
        <w:rPr>
          <w:rFonts w:cs="Calibri"/>
          <w:sz w:val="22"/>
          <w:szCs w:val="22"/>
        </w:rPr>
        <w:t xml:space="preserve">ykonawca nie rozpoczął </w:t>
      </w:r>
      <w:r w:rsidR="001969EB">
        <w:rPr>
          <w:rFonts w:cs="Calibri"/>
          <w:sz w:val="22"/>
          <w:szCs w:val="22"/>
        </w:rPr>
        <w:t>prac</w:t>
      </w:r>
      <w:r w:rsidR="0091722F" w:rsidRPr="00221B00">
        <w:rPr>
          <w:rFonts w:cs="Calibri"/>
          <w:sz w:val="22"/>
          <w:szCs w:val="22"/>
        </w:rPr>
        <w:t xml:space="preserve"> bez uzasadnionych przyczyn oraz nie kontynuuje ich pomimo wezwania Zamawiającego złożonego na piśmie,</w:t>
      </w:r>
    </w:p>
    <w:p w14:paraId="1CF530F2" w14:textId="3257D174"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 xml:space="preserve">Wykonawca przerwał realizację </w:t>
      </w:r>
      <w:r w:rsidR="001969EB">
        <w:rPr>
          <w:rFonts w:cs="Calibri"/>
          <w:sz w:val="22"/>
          <w:szCs w:val="22"/>
        </w:rPr>
        <w:t>prac</w:t>
      </w:r>
      <w:r w:rsidRPr="00221B00">
        <w:rPr>
          <w:rFonts w:cs="Calibri"/>
          <w:sz w:val="22"/>
          <w:szCs w:val="22"/>
        </w:rPr>
        <w:t xml:space="preserve"> i przerwa trwa dłużej niż 14 dni,</w:t>
      </w:r>
    </w:p>
    <w:p w14:paraId="3D876889" w14:textId="3A9A1611" w:rsidR="00F16B06" w:rsidRP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 xml:space="preserve">Wykonawca realizuje </w:t>
      </w:r>
      <w:r w:rsidR="001969EB">
        <w:rPr>
          <w:rFonts w:cs="Calibri"/>
          <w:sz w:val="22"/>
          <w:szCs w:val="22"/>
        </w:rPr>
        <w:t>prace</w:t>
      </w:r>
      <w:r w:rsidRPr="00221B00">
        <w:rPr>
          <w:rFonts w:cs="Calibri"/>
          <w:sz w:val="22"/>
          <w:szCs w:val="22"/>
        </w:rPr>
        <w:t xml:space="preserve"> niezgodnie z dokumentacją </w:t>
      </w:r>
      <w:r w:rsidR="001969EB">
        <w:rPr>
          <w:rFonts w:cs="Calibri"/>
          <w:sz w:val="22"/>
          <w:szCs w:val="22"/>
        </w:rPr>
        <w:t>i</w:t>
      </w:r>
      <w:r w:rsidRPr="00221B00">
        <w:rPr>
          <w:rFonts w:cs="Calibri"/>
          <w:sz w:val="22"/>
          <w:szCs w:val="22"/>
        </w:rPr>
        <w:t xml:space="preserve"> nie zmienił sposobu wykonania umowy pomimo wezwania Zamawiającego złożonego na piśmie.</w:t>
      </w:r>
    </w:p>
    <w:p w14:paraId="44AC3AB7"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Odstąpienie od umowy, pod rygorem nieważności winno nastąpić na piśmie.</w:t>
      </w:r>
    </w:p>
    <w:p w14:paraId="1E554D15" w14:textId="77777777" w:rsidR="0091722F" w:rsidRPr="006F2BEA" w:rsidRDefault="0091722F" w:rsidP="00D902D1">
      <w:pPr>
        <w:pStyle w:val="Nagwektabeli"/>
        <w:suppressLineNumbers w:val="0"/>
        <w:spacing w:line="276" w:lineRule="auto"/>
        <w:rPr>
          <w:rFonts w:ascii="Calibri" w:hAnsi="Calibri" w:cs="Calibri"/>
          <w:i w:val="0"/>
          <w:sz w:val="22"/>
          <w:szCs w:val="22"/>
        </w:rPr>
      </w:pPr>
    </w:p>
    <w:p w14:paraId="497AE6DC" w14:textId="34805149" w:rsidR="0091722F" w:rsidRPr="006F2BEA" w:rsidRDefault="001969EB"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12</w:t>
      </w:r>
    </w:p>
    <w:p w14:paraId="0AF763A9" w14:textId="77777777" w:rsidR="0091722F" w:rsidRPr="006F2BEA" w:rsidRDefault="0091722F" w:rsidP="00D902D1">
      <w:pPr>
        <w:spacing w:line="276" w:lineRule="auto"/>
        <w:jc w:val="both"/>
        <w:rPr>
          <w:rFonts w:cs="Calibri"/>
          <w:sz w:val="22"/>
          <w:szCs w:val="22"/>
        </w:rPr>
      </w:pPr>
      <w:r w:rsidRPr="006F2BEA">
        <w:rPr>
          <w:rFonts w:cs="Calibri"/>
          <w:sz w:val="22"/>
          <w:szCs w:val="22"/>
        </w:rPr>
        <w:lastRenderedPageBreak/>
        <w:t>1. W przypadku odstąpienia od umowy strony obciążają następujące obowiązki szczegółowe:</w:t>
      </w:r>
    </w:p>
    <w:p w14:paraId="4FB706C9" w14:textId="75706467" w:rsidR="0091722F" w:rsidRPr="00221B00" w:rsidRDefault="0091722F" w:rsidP="00221B00">
      <w:pPr>
        <w:pStyle w:val="Akapitzlist"/>
        <w:numPr>
          <w:ilvl w:val="2"/>
          <w:numId w:val="16"/>
        </w:numPr>
        <w:spacing w:line="276" w:lineRule="auto"/>
        <w:ind w:left="1134"/>
        <w:jc w:val="both"/>
        <w:rPr>
          <w:rFonts w:cs="Calibri"/>
          <w:sz w:val="22"/>
          <w:szCs w:val="22"/>
        </w:rPr>
      </w:pPr>
      <w:r w:rsidRPr="00221B00">
        <w:rPr>
          <w:rFonts w:cs="Calibri"/>
          <w:sz w:val="22"/>
          <w:szCs w:val="22"/>
        </w:rPr>
        <w:t xml:space="preserve">w terminie 7 dni od odstąpienia od umowy Wykonawca przy udziale Zamawiającego sporządzi szczegółowy protokół inwentaryzacji robót na dzień odstąpienia, </w:t>
      </w:r>
    </w:p>
    <w:p w14:paraId="3B8C364B" w14:textId="5F61496B" w:rsidR="0091722F" w:rsidRPr="008F1BEB" w:rsidRDefault="0091722F" w:rsidP="00D902D1">
      <w:pPr>
        <w:numPr>
          <w:ilvl w:val="2"/>
          <w:numId w:val="16"/>
        </w:numPr>
        <w:spacing w:line="276" w:lineRule="auto"/>
        <w:ind w:left="1134"/>
        <w:jc w:val="both"/>
        <w:rPr>
          <w:rFonts w:cs="Calibri"/>
          <w:color w:val="FF0000"/>
          <w:sz w:val="22"/>
          <w:szCs w:val="22"/>
        </w:rPr>
      </w:pPr>
      <w:r w:rsidRPr="006F2BEA">
        <w:rPr>
          <w:rFonts w:cs="Calibri"/>
          <w:sz w:val="22"/>
          <w:szCs w:val="22"/>
        </w:rPr>
        <w:t>zabezpieczenie przerwanych robót nastąpi na koszt strony odstępującej od umowy z zastrzeżeniem § 1</w:t>
      </w:r>
      <w:r w:rsidR="001969EB">
        <w:rPr>
          <w:rFonts w:cs="Calibri"/>
          <w:sz w:val="22"/>
          <w:szCs w:val="22"/>
        </w:rPr>
        <w:t>1</w:t>
      </w:r>
      <w:r w:rsidRPr="006F2BEA">
        <w:rPr>
          <w:rFonts w:cs="Calibri"/>
          <w:sz w:val="22"/>
          <w:szCs w:val="22"/>
        </w:rPr>
        <w:t xml:space="preserve"> ust.</w:t>
      </w:r>
      <w:r w:rsidR="007F7F44">
        <w:rPr>
          <w:rFonts w:cs="Calibri"/>
          <w:sz w:val="22"/>
          <w:szCs w:val="22"/>
        </w:rPr>
        <w:t xml:space="preserve"> 1.</w:t>
      </w:r>
    </w:p>
    <w:p w14:paraId="0D0BBCF5" w14:textId="77777777" w:rsidR="0091722F" w:rsidRPr="006F2BEA" w:rsidRDefault="0091722F" w:rsidP="00D902D1">
      <w:pPr>
        <w:numPr>
          <w:ilvl w:val="2"/>
          <w:numId w:val="16"/>
        </w:numPr>
        <w:spacing w:line="276" w:lineRule="auto"/>
        <w:ind w:left="1134"/>
        <w:jc w:val="both"/>
        <w:rPr>
          <w:rFonts w:cs="Calibri"/>
          <w:sz w:val="22"/>
          <w:szCs w:val="22"/>
        </w:rPr>
      </w:pPr>
      <w:r w:rsidRPr="006F2BEA">
        <w:rPr>
          <w:rFonts w:cs="Calibri"/>
          <w:sz w:val="22"/>
          <w:szCs w:val="22"/>
        </w:rPr>
        <w:t>Wykonawca sporządzi wykaz tych materiałów, konstrukcji i urządzeń, które nie mogą być wykorzystane przez Wykonawcę do innych robót nieobjętych niniejszą umową, jeżeli odstąpienie od umowy nastąpiło z przyczyn niezależnych od niego.</w:t>
      </w:r>
    </w:p>
    <w:p w14:paraId="7D0435E6" w14:textId="77777777" w:rsidR="00221B00" w:rsidRDefault="0091722F" w:rsidP="00221B00">
      <w:pPr>
        <w:numPr>
          <w:ilvl w:val="2"/>
          <w:numId w:val="16"/>
        </w:numPr>
        <w:spacing w:line="276" w:lineRule="auto"/>
        <w:ind w:left="1134"/>
        <w:jc w:val="both"/>
        <w:rPr>
          <w:rFonts w:cs="Calibri"/>
          <w:sz w:val="22"/>
          <w:szCs w:val="22"/>
        </w:rPr>
      </w:pPr>
      <w:r w:rsidRPr="006F2BEA">
        <w:rPr>
          <w:rFonts w:cs="Calibri"/>
          <w:sz w:val="22"/>
          <w:szCs w:val="22"/>
        </w:rPr>
        <w:t xml:space="preserve">Zamawiający w razie odstąpienia od umowy z przyczyn, za które Wykonawca nie odpowiada obowiązany jest do: </w:t>
      </w:r>
    </w:p>
    <w:p w14:paraId="3E21E98D" w14:textId="70A7B84E" w:rsidR="00221B00" w:rsidRDefault="00221B00" w:rsidP="00221B00">
      <w:pPr>
        <w:spacing w:line="276" w:lineRule="auto"/>
        <w:ind w:left="1560"/>
        <w:jc w:val="both"/>
        <w:rPr>
          <w:rFonts w:cs="Calibri"/>
          <w:sz w:val="22"/>
          <w:szCs w:val="22"/>
        </w:rPr>
      </w:pPr>
      <w:r>
        <w:rPr>
          <w:rFonts w:cs="Calibri"/>
          <w:sz w:val="22"/>
          <w:szCs w:val="22"/>
        </w:rPr>
        <w:t xml:space="preserve">- </w:t>
      </w:r>
      <w:r w:rsidR="0091722F" w:rsidRPr="00221B00">
        <w:rPr>
          <w:rFonts w:cs="Calibri"/>
          <w:sz w:val="22"/>
          <w:szCs w:val="22"/>
        </w:rPr>
        <w:t xml:space="preserve">dokonania odbioru przerwanych </w:t>
      </w:r>
      <w:r w:rsidR="001969EB">
        <w:rPr>
          <w:rFonts w:cs="Calibri"/>
          <w:sz w:val="22"/>
          <w:szCs w:val="22"/>
        </w:rPr>
        <w:t>prac</w:t>
      </w:r>
      <w:r w:rsidR="0091722F" w:rsidRPr="00221B00">
        <w:rPr>
          <w:rFonts w:cs="Calibri"/>
          <w:sz w:val="22"/>
          <w:szCs w:val="22"/>
        </w:rPr>
        <w:t xml:space="preserve"> i zapłaty wynagrodzenia za </w:t>
      </w:r>
      <w:r w:rsidR="001969EB">
        <w:rPr>
          <w:rFonts w:cs="Calibri"/>
          <w:sz w:val="22"/>
          <w:szCs w:val="22"/>
        </w:rPr>
        <w:t>prace</w:t>
      </w:r>
      <w:r w:rsidR="0091722F" w:rsidRPr="00221B00">
        <w:rPr>
          <w:rFonts w:cs="Calibri"/>
          <w:sz w:val="22"/>
          <w:szCs w:val="22"/>
        </w:rPr>
        <w:t xml:space="preserve">, które zostały wykonane do dnia odstąpienia w wysokości proporcjonalnej do stanu zaawansowania tych </w:t>
      </w:r>
      <w:r w:rsidR="001969EB">
        <w:rPr>
          <w:rFonts w:cs="Calibri"/>
          <w:sz w:val="22"/>
          <w:szCs w:val="22"/>
        </w:rPr>
        <w:t>prac</w:t>
      </w:r>
      <w:r w:rsidR="0091722F" w:rsidRPr="00221B00">
        <w:rPr>
          <w:rFonts w:cs="Calibri"/>
          <w:sz w:val="22"/>
          <w:szCs w:val="22"/>
        </w:rPr>
        <w:t>,</w:t>
      </w:r>
    </w:p>
    <w:p w14:paraId="7277557A" w14:textId="07EA3DE2" w:rsidR="002C2428" w:rsidRPr="006F2BEA" w:rsidRDefault="00221B00" w:rsidP="001969EB">
      <w:pPr>
        <w:spacing w:line="276" w:lineRule="auto"/>
        <w:ind w:left="1560"/>
        <w:jc w:val="both"/>
        <w:rPr>
          <w:rFonts w:cs="Calibri"/>
          <w:sz w:val="22"/>
          <w:szCs w:val="22"/>
        </w:rPr>
      </w:pPr>
      <w:r>
        <w:rPr>
          <w:rFonts w:cs="Calibri"/>
          <w:sz w:val="22"/>
          <w:szCs w:val="22"/>
        </w:rPr>
        <w:t xml:space="preserve">- </w:t>
      </w:r>
      <w:r w:rsidR="0091722F" w:rsidRPr="006F2BEA">
        <w:rPr>
          <w:rFonts w:cs="Calibri"/>
          <w:sz w:val="22"/>
          <w:szCs w:val="22"/>
        </w:rPr>
        <w:t xml:space="preserve">odkupienia materiałów, konstrukcji i </w:t>
      </w:r>
      <w:r>
        <w:rPr>
          <w:rFonts w:cs="Calibri"/>
          <w:sz w:val="22"/>
          <w:szCs w:val="22"/>
        </w:rPr>
        <w:t xml:space="preserve">urządzeń, o których mowa w </w:t>
      </w:r>
      <w:proofErr w:type="spellStart"/>
      <w:r>
        <w:rPr>
          <w:rFonts w:cs="Calibri"/>
          <w:sz w:val="22"/>
          <w:szCs w:val="22"/>
        </w:rPr>
        <w:t>pkt.c</w:t>
      </w:r>
      <w:proofErr w:type="spellEnd"/>
      <w:r w:rsidR="0091722F" w:rsidRPr="006F2BEA">
        <w:rPr>
          <w:rFonts w:cs="Calibri"/>
          <w:sz w:val="22"/>
          <w:szCs w:val="22"/>
        </w:rPr>
        <w:t>,</w:t>
      </w:r>
    </w:p>
    <w:p w14:paraId="0D6EB067" w14:textId="13F8DF4D" w:rsidR="00596799" w:rsidRPr="008F1BEB" w:rsidRDefault="002C2428" w:rsidP="008F1BEB">
      <w:pPr>
        <w:pStyle w:val="Akapitzlist"/>
        <w:numPr>
          <w:ilvl w:val="2"/>
          <w:numId w:val="16"/>
        </w:numPr>
        <w:spacing w:line="276" w:lineRule="auto"/>
        <w:ind w:left="1134"/>
        <w:jc w:val="both"/>
        <w:rPr>
          <w:rFonts w:cs="Calibri"/>
          <w:sz w:val="22"/>
          <w:szCs w:val="22"/>
        </w:rPr>
      </w:pPr>
      <w:r w:rsidRPr="006F2BEA">
        <w:rPr>
          <w:rFonts w:cs="Calibri"/>
          <w:sz w:val="22"/>
          <w:szCs w:val="22"/>
        </w:rPr>
        <w:t>Z</w:t>
      </w:r>
      <w:r w:rsidR="00227809" w:rsidRPr="006F2BEA">
        <w:rPr>
          <w:rFonts w:cs="Calibri"/>
          <w:sz w:val="22"/>
          <w:szCs w:val="22"/>
        </w:rPr>
        <w:t>apłata wynagrodzenia w przypadku odstąpienia</w:t>
      </w:r>
      <w:r w:rsidR="00CC2475" w:rsidRPr="006F2BEA">
        <w:rPr>
          <w:rFonts w:cs="Calibri"/>
          <w:sz w:val="22"/>
          <w:szCs w:val="22"/>
        </w:rPr>
        <w:t xml:space="preserve"> od umowy z przyczyn</w:t>
      </w:r>
      <w:r w:rsidR="00227809" w:rsidRPr="006F2BEA">
        <w:rPr>
          <w:rFonts w:cs="Calibri"/>
          <w:sz w:val="22"/>
          <w:szCs w:val="22"/>
        </w:rPr>
        <w:t xml:space="preserve"> </w:t>
      </w:r>
      <w:r w:rsidR="00CC2475" w:rsidRPr="006F2BEA">
        <w:rPr>
          <w:rFonts w:cs="Calibri"/>
          <w:sz w:val="22"/>
          <w:szCs w:val="22"/>
        </w:rPr>
        <w:t xml:space="preserve">leżących </w:t>
      </w:r>
      <w:r w:rsidR="00227809" w:rsidRPr="006F2BEA">
        <w:rPr>
          <w:rFonts w:cs="Calibri"/>
          <w:sz w:val="22"/>
          <w:szCs w:val="22"/>
        </w:rPr>
        <w:t xml:space="preserve"> po stronie Wykonawcy nastąpi proporcjonalnie do stanu zaawansowania i zostanie pomniejszone o naliczone kary umowne.</w:t>
      </w:r>
    </w:p>
    <w:p w14:paraId="6A721DFB" w14:textId="77777777" w:rsidR="00596799" w:rsidRDefault="00596799" w:rsidP="00D902D1">
      <w:pPr>
        <w:pStyle w:val="Tekstpodstawowywcity"/>
        <w:spacing w:line="276" w:lineRule="auto"/>
        <w:ind w:left="45" w:hanging="15"/>
        <w:jc w:val="center"/>
        <w:rPr>
          <w:rFonts w:ascii="Calibri" w:hAnsi="Calibri" w:cs="Calibri"/>
          <w:b/>
          <w:bCs/>
          <w:sz w:val="22"/>
          <w:szCs w:val="22"/>
          <w:lang w:val="pl-PL"/>
        </w:rPr>
      </w:pPr>
    </w:p>
    <w:p w14:paraId="66820F56" w14:textId="7D27A52B" w:rsidR="0091722F" w:rsidRPr="001969EB" w:rsidRDefault="001969EB" w:rsidP="00D902D1">
      <w:pPr>
        <w:pStyle w:val="Tekstpodstawowywcity"/>
        <w:spacing w:line="276" w:lineRule="auto"/>
        <w:ind w:left="45" w:hanging="15"/>
        <w:jc w:val="center"/>
        <w:rPr>
          <w:rFonts w:ascii="Calibri" w:hAnsi="Calibri" w:cs="Calibri"/>
          <w:b/>
          <w:bCs/>
          <w:color w:val="FF0000"/>
          <w:sz w:val="22"/>
          <w:szCs w:val="22"/>
          <w:lang w:val="pl-PL"/>
        </w:rPr>
      </w:pPr>
      <w:r>
        <w:rPr>
          <w:rFonts w:ascii="Calibri" w:hAnsi="Calibri" w:cs="Calibri"/>
          <w:b/>
          <w:bCs/>
          <w:color w:val="FF0000"/>
          <w:sz w:val="22"/>
          <w:szCs w:val="22"/>
        </w:rPr>
        <w:t>§ 13</w:t>
      </w:r>
    </w:p>
    <w:p w14:paraId="26934F8E" w14:textId="280C8326" w:rsidR="0091722F" w:rsidRPr="006F2BEA" w:rsidRDefault="0091722F" w:rsidP="006D28D9">
      <w:pPr>
        <w:numPr>
          <w:ilvl w:val="0"/>
          <w:numId w:val="5"/>
        </w:numPr>
        <w:spacing w:line="276" w:lineRule="auto"/>
        <w:jc w:val="both"/>
        <w:rPr>
          <w:rFonts w:cs="Calibri"/>
          <w:sz w:val="22"/>
          <w:szCs w:val="22"/>
        </w:rPr>
      </w:pPr>
      <w:r w:rsidRPr="006F2BEA">
        <w:rPr>
          <w:rFonts w:cs="Calibri"/>
          <w:sz w:val="22"/>
          <w:szCs w:val="22"/>
        </w:rPr>
        <w:t xml:space="preserve">Rozliczenie przedmiotu umowy nastąpi </w:t>
      </w:r>
      <w:r w:rsidR="001969EB">
        <w:rPr>
          <w:rFonts w:cs="Calibri"/>
          <w:sz w:val="22"/>
          <w:szCs w:val="22"/>
        </w:rPr>
        <w:t>fakturą końcową</w:t>
      </w:r>
      <w:r w:rsidRPr="006F2BEA">
        <w:rPr>
          <w:rFonts w:cs="Calibri"/>
          <w:sz w:val="22"/>
          <w:szCs w:val="22"/>
        </w:rPr>
        <w:t xml:space="preserve">, za wykonane i odebrane elementy </w:t>
      </w:r>
      <w:r w:rsidR="001969EB">
        <w:rPr>
          <w:rFonts w:cs="Calibri"/>
          <w:sz w:val="22"/>
          <w:szCs w:val="22"/>
        </w:rPr>
        <w:t>wykonanych prac i dostaw</w:t>
      </w:r>
      <w:r w:rsidRPr="006F2BEA">
        <w:rPr>
          <w:rFonts w:cs="Calibri"/>
          <w:sz w:val="22"/>
          <w:szCs w:val="22"/>
        </w:rPr>
        <w:t xml:space="preserve"> po zakończe</w:t>
      </w:r>
      <w:r w:rsidR="004E3C22" w:rsidRPr="006F2BEA">
        <w:rPr>
          <w:rFonts w:cs="Calibri"/>
          <w:sz w:val="22"/>
          <w:szCs w:val="22"/>
        </w:rPr>
        <w:t>n</w:t>
      </w:r>
      <w:r w:rsidR="006D28D9" w:rsidRPr="006F2BEA">
        <w:rPr>
          <w:rFonts w:cs="Calibri"/>
          <w:sz w:val="22"/>
          <w:szCs w:val="22"/>
        </w:rPr>
        <w:t>iu realizacji przedmiotu umowy.</w:t>
      </w:r>
    </w:p>
    <w:p w14:paraId="1B202940" w14:textId="6914581B"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Termi</w:t>
      </w:r>
      <w:r w:rsidR="0009311A">
        <w:rPr>
          <w:rFonts w:cs="Calibri"/>
          <w:sz w:val="22"/>
          <w:szCs w:val="22"/>
        </w:rPr>
        <w:t>n realizacji faktur</w:t>
      </w:r>
      <w:r w:rsidR="001969EB">
        <w:rPr>
          <w:rFonts w:cs="Calibri"/>
          <w:sz w:val="22"/>
          <w:szCs w:val="22"/>
        </w:rPr>
        <w:t>y</w:t>
      </w:r>
      <w:r w:rsidR="0009311A">
        <w:rPr>
          <w:rFonts w:cs="Calibri"/>
          <w:sz w:val="22"/>
          <w:szCs w:val="22"/>
        </w:rPr>
        <w:t xml:space="preserve"> – w ciągu 14</w:t>
      </w:r>
      <w:r w:rsidRPr="006F2BEA">
        <w:rPr>
          <w:rFonts w:cs="Calibri"/>
          <w:sz w:val="22"/>
          <w:szCs w:val="22"/>
        </w:rPr>
        <w:t xml:space="preserve"> dni roboczych od daty wpływu do Zamawiającego, przy czym podstawą do wystawienia faktury </w:t>
      </w:r>
      <w:proofErr w:type="spellStart"/>
      <w:r w:rsidR="001969EB">
        <w:rPr>
          <w:rFonts w:cs="Calibri"/>
          <w:sz w:val="22"/>
          <w:szCs w:val="22"/>
        </w:rPr>
        <w:t>jet</w:t>
      </w:r>
      <w:proofErr w:type="spellEnd"/>
      <w:r w:rsidR="001969EB">
        <w:rPr>
          <w:rFonts w:cs="Calibri"/>
          <w:sz w:val="22"/>
          <w:szCs w:val="22"/>
        </w:rPr>
        <w:t xml:space="preserve"> protokół odbioru </w:t>
      </w:r>
      <w:r w:rsidRPr="006F2BEA">
        <w:rPr>
          <w:rFonts w:cs="Calibri"/>
          <w:sz w:val="22"/>
          <w:szCs w:val="22"/>
        </w:rPr>
        <w:t>końcowego zaakceptowany przez Nadzór Inwestorski oraz Zamawiającego z klauzulami bez zastrzeżeń.</w:t>
      </w:r>
    </w:p>
    <w:p w14:paraId="3BDB39C4" w14:textId="3DD2D8E8"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Należność Wykonawcy wynikająca ze złożonej faktury będzie przekazana na wskazane przez Wykonawcę konto </w:t>
      </w:r>
      <w:r w:rsidR="00BB19B7" w:rsidRPr="006F2BEA">
        <w:rPr>
          <w:rFonts w:cs="Calibri"/>
          <w:sz w:val="22"/>
          <w:szCs w:val="22"/>
        </w:rPr>
        <w:t>w fakturze VAT.</w:t>
      </w:r>
    </w:p>
    <w:p w14:paraId="623600F3" w14:textId="77777777" w:rsidR="0091722F" w:rsidRPr="006F2BEA" w:rsidRDefault="0091722F" w:rsidP="00D902D1">
      <w:pPr>
        <w:pStyle w:val="Tekstpodstawowywcity"/>
        <w:spacing w:line="276" w:lineRule="auto"/>
        <w:ind w:left="45" w:hanging="15"/>
        <w:rPr>
          <w:rFonts w:ascii="Calibri" w:hAnsi="Calibri" w:cs="Calibri"/>
          <w:sz w:val="22"/>
          <w:szCs w:val="22"/>
        </w:rPr>
      </w:pPr>
      <w:r w:rsidRPr="006F2BEA">
        <w:rPr>
          <w:rFonts w:ascii="Calibri" w:hAnsi="Calibri" w:cs="Calibri"/>
          <w:sz w:val="22"/>
          <w:szCs w:val="22"/>
        </w:rPr>
        <w:t xml:space="preserve">      </w:t>
      </w:r>
    </w:p>
    <w:p w14:paraId="4CCF54D3" w14:textId="7A78B5E4" w:rsidR="0091722F" w:rsidRPr="0009311A" w:rsidRDefault="001969EB"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14</w:t>
      </w:r>
    </w:p>
    <w:p w14:paraId="48F607BB" w14:textId="77777777" w:rsidR="0091722F" w:rsidRPr="0009311A"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sz w:val="22"/>
          <w:szCs w:val="22"/>
        </w:rPr>
      </w:pPr>
      <w:r w:rsidRPr="0009311A">
        <w:rPr>
          <w:rFonts w:ascii="Calibri" w:hAnsi="Calibri" w:cs="Calibri"/>
          <w:b w:val="0"/>
          <w:i w:val="0"/>
          <w:spacing w:val="5"/>
          <w:sz w:val="22"/>
          <w:szCs w:val="22"/>
        </w:rPr>
        <w:t xml:space="preserve">Wykonawca wnosi zabezpieczenie należytego wykonania umowy zgodnie z art. 147-150 </w:t>
      </w:r>
      <w:r w:rsidRPr="0009311A">
        <w:rPr>
          <w:rFonts w:ascii="Calibri" w:hAnsi="Calibri" w:cs="Calibri"/>
          <w:b w:val="0"/>
          <w:i w:val="0"/>
          <w:sz w:val="22"/>
          <w:szCs w:val="22"/>
        </w:rPr>
        <w:t xml:space="preserve">ustawy Prawo zamówień publicznych z dnia 29 stycznia 2004 r. na okres wykonania zadania </w:t>
      </w:r>
      <w:r w:rsidRPr="0009311A">
        <w:rPr>
          <w:rFonts w:ascii="Calibri" w:hAnsi="Calibri" w:cs="Calibri"/>
          <w:b w:val="0"/>
          <w:i w:val="0"/>
          <w:spacing w:val="-2"/>
          <w:sz w:val="22"/>
          <w:szCs w:val="22"/>
        </w:rPr>
        <w:t>i okres rękojmi. Zabezpieczenie należytego wykonania umowy zostanie wniesione w formie</w:t>
      </w:r>
      <w:r w:rsidR="00CC2475" w:rsidRPr="0009311A">
        <w:rPr>
          <w:rFonts w:ascii="Calibri" w:hAnsi="Calibri" w:cs="Calibri"/>
          <w:b w:val="0"/>
          <w:i w:val="0"/>
          <w:spacing w:val="-2"/>
          <w:sz w:val="22"/>
          <w:szCs w:val="22"/>
        </w:rPr>
        <w:t xml:space="preserve"> przewidzianej w art. 148 ust. 1 Prawa zamówień publicznych według wyboru Wykonawcy</w:t>
      </w:r>
    </w:p>
    <w:p w14:paraId="21936C0C" w14:textId="224DECC8" w:rsidR="0091722F" w:rsidRPr="008F1BEB"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color w:val="FF0000"/>
          <w:sz w:val="22"/>
          <w:szCs w:val="22"/>
        </w:rPr>
      </w:pPr>
      <w:r w:rsidRPr="0009311A">
        <w:rPr>
          <w:rFonts w:ascii="Calibri" w:hAnsi="Calibri" w:cs="Calibri"/>
          <w:b w:val="0"/>
          <w:i w:val="0"/>
          <w:spacing w:val="1"/>
          <w:sz w:val="22"/>
          <w:szCs w:val="22"/>
        </w:rPr>
        <w:t xml:space="preserve">Wartość zabezpieczenia ustala się w wysokości </w:t>
      </w:r>
      <w:r w:rsidRPr="0009311A">
        <w:rPr>
          <w:rFonts w:ascii="Calibri" w:hAnsi="Calibri" w:cs="Calibri"/>
          <w:b w:val="0"/>
          <w:bCs w:val="0"/>
          <w:i w:val="0"/>
          <w:spacing w:val="1"/>
          <w:sz w:val="22"/>
          <w:szCs w:val="22"/>
        </w:rPr>
        <w:t xml:space="preserve">10 </w:t>
      </w:r>
      <w:r w:rsidRPr="0009311A">
        <w:rPr>
          <w:rFonts w:ascii="Calibri" w:hAnsi="Calibri" w:cs="Calibri"/>
          <w:b w:val="0"/>
          <w:i w:val="0"/>
          <w:spacing w:val="1"/>
          <w:sz w:val="22"/>
          <w:szCs w:val="22"/>
        </w:rPr>
        <w:t xml:space="preserve">% wynagrodzenia za wykonanie </w:t>
      </w:r>
      <w:r w:rsidRPr="0009311A">
        <w:rPr>
          <w:rFonts w:ascii="Calibri" w:hAnsi="Calibri" w:cs="Calibri"/>
          <w:b w:val="0"/>
          <w:i w:val="0"/>
          <w:sz w:val="22"/>
          <w:szCs w:val="22"/>
        </w:rPr>
        <w:t xml:space="preserve">zadania określonego w §6 ust. </w:t>
      </w:r>
      <w:r w:rsidR="008F1BEB" w:rsidRPr="00F77605">
        <w:rPr>
          <w:rFonts w:ascii="Calibri" w:hAnsi="Calibri" w:cs="Calibri"/>
          <w:b w:val="0"/>
          <w:i w:val="0"/>
          <w:sz w:val="22"/>
          <w:szCs w:val="22"/>
        </w:rPr>
        <w:t>2</w:t>
      </w:r>
      <w:r w:rsidR="00F77605">
        <w:rPr>
          <w:rFonts w:ascii="Calibri" w:hAnsi="Calibri" w:cs="Calibri"/>
          <w:b w:val="0"/>
          <w:i w:val="0"/>
          <w:sz w:val="22"/>
          <w:szCs w:val="22"/>
        </w:rPr>
        <w:t xml:space="preserve"> </w:t>
      </w:r>
      <w:r w:rsidRPr="00F77605">
        <w:rPr>
          <w:rFonts w:ascii="Calibri" w:hAnsi="Calibri" w:cs="Calibri"/>
          <w:b w:val="0"/>
          <w:i w:val="0"/>
          <w:sz w:val="22"/>
          <w:szCs w:val="22"/>
        </w:rPr>
        <w:t>niniejszej</w:t>
      </w:r>
      <w:r w:rsidRPr="0009311A">
        <w:rPr>
          <w:rFonts w:ascii="Calibri" w:hAnsi="Calibri" w:cs="Calibri"/>
          <w:b w:val="0"/>
          <w:i w:val="0"/>
          <w:sz w:val="22"/>
          <w:szCs w:val="22"/>
        </w:rPr>
        <w:t xml:space="preserve"> umowy, to jest w </w:t>
      </w:r>
      <w:r w:rsidRPr="0009311A">
        <w:rPr>
          <w:rFonts w:ascii="Calibri" w:hAnsi="Calibri" w:cs="Calibri"/>
          <w:b w:val="0"/>
          <w:i w:val="0"/>
          <w:spacing w:val="-1"/>
          <w:sz w:val="22"/>
          <w:szCs w:val="22"/>
        </w:rPr>
        <w:t xml:space="preserve">kwocie </w:t>
      </w:r>
      <w:r w:rsidR="00866036" w:rsidRPr="0009311A">
        <w:rPr>
          <w:rFonts w:ascii="Calibri" w:hAnsi="Calibri" w:cs="Calibri"/>
          <w:b w:val="0"/>
          <w:i w:val="0"/>
          <w:spacing w:val="-1"/>
          <w:sz w:val="22"/>
          <w:szCs w:val="22"/>
        </w:rPr>
        <w:t>/…………….</w:t>
      </w:r>
      <w:r w:rsidRPr="0009311A">
        <w:rPr>
          <w:rFonts w:ascii="Calibri" w:hAnsi="Calibri" w:cs="Calibri"/>
          <w:b w:val="0"/>
          <w:i w:val="0"/>
          <w:spacing w:val="-1"/>
          <w:sz w:val="22"/>
          <w:szCs w:val="22"/>
        </w:rPr>
        <w:t xml:space="preserve"> zł.</w:t>
      </w:r>
      <w:r w:rsidR="008F1BEB">
        <w:rPr>
          <w:rFonts w:ascii="Calibri" w:hAnsi="Calibri" w:cs="Calibri"/>
          <w:b w:val="0"/>
          <w:i w:val="0"/>
          <w:spacing w:val="-1"/>
          <w:sz w:val="22"/>
          <w:szCs w:val="22"/>
        </w:rPr>
        <w:t xml:space="preserve"> </w:t>
      </w:r>
    </w:p>
    <w:p w14:paraId="2FA4DD68"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pacing w:val="7"/>
          <w:sz w:val="22"/>
          <w:szCs w:val="22"/>
        </w:rPr>
        <w:t xml:space="preserve">70 % wysokości zabezpieczenia podlega zwrotowi w terminie 30 dni od dnia wykonania </w:t>
      </w:r>
      <w:r w:rsidRPr="0009311A">
        <w:rPr>
          <w:rFonts w:cs="Calibri"/>
          <w:spacing w:val="-1"/>
          <w:sz w:val="22"/>
          <w:szCs w:val="22"/>
        </w:rPr>
        <w:t>zamówienia i uznania przez zamawiającego za należycie wykonane.</w:t>
      </w:r>
    </w:p>
    <w:p w14:paraId="62CE9879"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z w:val="22"/>
          <w:szCs w:val="22"/>
        </w:rPr>
        <w:t xml:space="preserve">30% wysokości zabezpieczenia, pozostawione na zabezpieczenie roszczeń z tytułu rękojmi za </w:t>
      </w:r>
      <w:r w:rsidRPr="0009311A">
        <w:rPr>
          <w:rFonts w:cs="Calibri"/>
          <w:spacing w:val="-1"/>
          <w:sz w:val="22"/>
          <w:szCs w:val="22"/>
        </w:rPr>
        <w:t>wady, Zamawiający zwróci w terminie 15 dni po upływie okresu rękojmi za wady.</w:t>
      </w:r>
    </w:p>
    <w:p w14:paraId="03E6F088" w14:textId="77777777" w:rsidR="001969EB" w:rsidRDefault="001969EB" w:rsidP="00D902D1">
      <w:pPr>
        <w:pStyle w:val="Nagwektabeli"/>
        <w:suppressLineNumbers w:val="0"/>
        <w:spacing w:line="276" w:lineRule="auto"/>
        <w:rPr>
          <w:rFonts w:ascii="Calibri" w:hAnsi="Calibri" w:cs="Calibri"/>
          <w:i w:val="0"/>
          <w:sz w:val="22"/>
          <w:szCs w:val="22"/>
        </w:rPr>
      </w:pPr>
    </w:p>
    <w:p w14:paraId="1612719F" w14:textId="7CE17876"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w:t>
      </w:r>
      <w:r w:rsidR="001969EB">
        <w:rPr>
          <w:rFonts w:ascii="Calibri" w:hAnsi="Calibri" w:cs="Calibri"/>
          <w:i w:val="0"/>
          <w:sz w:val="22"/>
          <w:szCs w:val="22"/>
        </w:rPr>
        <w:t>5</w:t>
      </w:r>
    </w:p>
    <w:p w14:paraId="5C9DA7B8" w14:textId="77C02E4A" w:rsidR="0091722F" w:rsidRPr="006F2BEA" w:rsidRDefault="0091722F" w:rsidP="00D902D1">
      <w:pPr>
        <w:numPr>
          <w:ilvl w:val="1"/>
          <w:numId w:val="3"/>
        </w:numPr>
        <w:tabs>
          <w:tab w:val="clear" w:pos="283"/>
        </w:tabs>
        <w:spacing w:line="276" w:lineRule="auto"/>
        <w:jc w:val="both"/>
        <w:rPr>
          <w:rFonts w:cs="Calibri"/>
          <w:sz w:val="22"/>
          <w:szCs w:val="22"/>
        </w:rPr>
      </w:pPr>
      <w:r w:rsidRPr="006F2BEA">
        <w:rPr>
          <w:rFonts w:cs="Calibri"/>
          <w:sz w:val="22"/>
          <w:szCs w:val="22"/>
        </w:rPr>
        <w:t xml:space="preserve">Wykonawca udziela Zamawiającemu </w:t>
      </w:r>
      <w:r w:rsidR="00F61230">
        <w:rPr>
          <w:rFonts w:cs="Calibri"/>
          <w:b/>
          <w:sz w:val="22"/>
          <w:szCs w:val="22"/>
        </w:rPr>
        <w:t>…………</w:t>
      </w:r>
      <w:r w:rsidRPr="006F2BEA">
        <w:rPr>
          <w:rFonts w:cs="Calibri"/>
          <w:b/>
          <w:sz w:val="22"/>
          <w:szCs w:val="22"/>
        </w:rPr>
        <w:t>miesięcznej gwarancji</w:t>
      </w:r>
      <w:r w:rsidRPr="006F2BEA">
        <w:rPr>
          <w:rFonts w:cs="Calibri"/>
          <w:sz w:val="22"/>
          <w:szCs w:val="22"/>
        </w:rPr>
        <w:t>, jakości, w rozumieniu art. 577 k.c., na przedmiot umowy.</w:t>
      </w:r>
    </w:p>
    <w:p w14:paraId="27381836" w14:textId="487D1E1F"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lastRenderedPageBreak/>
        <w:t xml:space="preserve">Okres gwarancji rozpoczyna się z dniem odbioru końcowego </w:t>
      </w:r>
      <w:r w:rsidR="006F63F2">
        <w:rPr>
          <w:rFonts w:cs="Calibri"/>
          <w:sz w:val="22"/>
          <w:szCs w:val="22"/>
        </w:rPr>
        <w:t>prac</w:t>
      </w:r>
      <w:r w:rsidRPr="006F2BEA">
        <w:rPr>
          <w:rFonts w:cs="Calibri"/>
          <w:sz w:val="22"/>
          <w:szCs w:val="22"/>
        </w:rPr>
        <w:t>.</w:t>
      </w:r>
    </w:p>
    <w:p w14:paraId="2E058558" w14:textId="02F9735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 xml:space="preserve">W okresie gwarancji lub rękojmi Wykonawca zobowiązuje się do bezpłatnego usunięcia wad </w:t>
      </w:r>
      <w:r w:rsidR="006F63F2">
        <w:rPr>
          <w:rFonts w:cs="Calibri"/>
          <w:sz w:val="22"/>
          <w:szCs w:val="22"/>
        </w:rPr>
        <w:br/>
      </w:r>
      <w:r w:rsidRPr="006F2BEA">
        <w:rPr>
          <w:rFonts w:cs="Calibri"/>
          <w:sz w:val="22"/>
          <w:szCs w:val="22"/>
        </w:rPr>
        <w:t>i usterek w terminie 7 dni licząc od daty pisemnego (listem</w:t>
      </w:r>
      <w:r w:rsidR="007F7F44">
        <w:rPr>
          <w:rFonts w:cs="Calibri"/>
          <w:sz w:val="22"/>
          <w:szCs w:val="22"/>
        </w:rPr>
        <w:t xml:space="preserve">, </w:t>
      </w:r>
      <w:r w:rsidRPr="006F2BEA">
        <w:rPr>
          <w:rFonts w:cs="Calibri"/>
          <w:sz w:val="22"/>
          <w:szCs w:val="22"/>
        </w:rPr>
        <w:t>faksem</w:t>
      </w:r>
      <w:r w:rsidR="007F7F44">
        <w:rPr>
          <w:rFonts w:cs="Calibri"/>
          <w:sz w:val="22"/>
          <w:szCs w:val="22"/>
        </w:rPr>
        <w:t>, e-mail</w:t>
      </w:r>
      <w:r w:rsidRPr="006F2BEA">
        <w:rPr>
          <w:rFonts w:cs="Calibri"/>
          <w:sz w:val="22"/>
          <w:szCs w:val="22"/>
        </w:rPr>
        <w:t>) powiadomienia przez Zamawiającego. Okres gwarancji zostanie przedłużony o czas naprawy.</w:t>
      </w:r>
    </w:p>
    <w:p w14:paraId="24D93D83"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Wady, które wystąpiły w okresie gwarancyjnym lub rękojmi, Wykonawca usunie w ciągu 7 dni roboczych od daty otrzymania zgłoszenia.</w:t>
      </w:r>
    </w:p>
    <w:p w14:paraId="3D199B70"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Zamawiający ma prawo dochodzić uprawnień z tytułu rękojmi za wady, niezależnie od uprawnień wynikających z gwarancji.</w:t>
      </w:r>
    </w:p>
    <w:p w14:paraId="1A6CF128"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Wykonawca odpowiada za wady w wykonaniu przedmiotu umowy również po okresie rękojmi, jeżeli Zamawiający zawiadomi Wykonawcę o wadzie przed upływem okresu rękojmi.</w:t>
      </w:r>
    </w:p>
    <w:p w14:paraId="606C3A5C"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Jeżeli Wykonawca nie usunie wad lub usterek w terminie 14 dni od daty wyznaczonej przez Zamawiającego na ich usunięcie, to Zamawiający może zlecić usunięcie wad lub usterek podmiotowi trzeciemu na koszt i ryzyko Wykonawcy. W tym przypadku koszty usuwania wad lub usterek będą pokrywane w pierwszej kolejności z zatrzymanej kwoty będącej zabezpieczeniem należytego wykonania umowy.</w:t>
      </w:r>
    </w:p>
    <w:p w14:paraId="3307C96B"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Okres gwarancji ulega wydłużeniu o czas potrzebny na usunięcie wad lub usterek.</w:t>
      </w:r>
    </w:p>
    <w:p w14:paraId="4CC6DA39" w14:textId="77777777" w:rsidR="0091722F" w:rsidRPr="006F2BEA" w:rsidRDefault="0091722F" w:rsidP="00D902D1">
      <w:pPr>
        <w:tabs>
          <w:tab w:val="left" w:pos="360"/>
        </w:tabs>
        <w:spacing w:line="276" w:lineRule="auto"/>
        <w:ind w:left="283"/>
        <w:jc w:val="both"/>
        <w:rPr>
          <w:rFonts w:cs="Calibri"/>
          <w:sz w:val="22"/>
          <w:szCs w:val="22"/>
        </w:rPr>
      </w:pPr>
    </w:p>
    <w:p w14:paraId="03AE9A12" w14:textId="3B1A22A3" w:rsidR="0091722F" w:rsidRPr="006F2BEA" w:rsidRDefault="006F63F2"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16</w:t>
      </w:r>
    </w:p>
    <w:p w14:paraId="5C596474" w14:textId="77777777"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i w:val="0"/>
          <w:sz w:val="22"/>
          <w:szCs w:val="22"/>
        </w:rPr>
        <w:t>Wszelkie zmiany i uzupełnienia treści niniejszej umowy mogą być dokonane za zgodą obu stron wyrażoną na piśmie pod rygorem nieważności.</w:t>
      </w:r>
    </w:p>
    <w:p w14:paraId="6C6F8DA8" w14:textId="60CC477B"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bCs w:val="0"/>
          <w:i w:val="0"/>
          <w:iCs w:val="0"/>
          <w:sz w:val="22"/>
          <w:szCs w:val="22"/>
        </w:rPr>
        <w:t xml:space="preserve">Zamawiający przewiduje zgodnie z art. 144 ustawy z dnia 29 stycznia 2004 roku Prawo zamówień publicznych tj. </w:t>
      </w:r>
      <w:r w:rsidR="00F61230">
        <w:rPr>
          <w:rFonts w:ascii="Calibri" w:hAnsi="Calibri" w:cs="Calibri"/>
          <w:b w:val="0"/>
          <w:bCs w:val="0"/>
          <w:i w:val="0"/>
          <w:sz w:val="22"/>
          <w:szCs w:val="22"/>
        </w:rPr>
        <w:t>(Dz. U. z 2019 r., poz. 1843</w:t>
      </w:r>
      <w:r w:rsidRPr="006F2BEA">
        <w:rPr>
          <w:rFonts w:ascii="Calibri" w:hAnsi="Calibri" w:cs="Calibri"/>
          <w:b w:val="0"/>
          <w:bCs w:val="0"/>
          <w:i w:val="0"/>
          <w:sz w:val="22"/>
          <w:szCs w:val="22"/>
        </w:rPr>
        <w:t xml:space="preserve">) </w:t>
      </w:r>
      <w:r w:rsidRPr="006F2BEA">
        <w:rPr>
          <w:rFonts w:ascii="Calibri" w:hAnsi="Calibri" w:cs="Calibri"/>
          <w:b w:val="0"/>
          <w:bCs w:val="0"/>
          <w:i w:val="0"/>
          <w:iCs w:val="0"/>
          <w:sz w:val="22"/>
          <w:szCs w:val="22"/>
        </w:rPr>
        <w:t>możliwość zmiany postanowień niniejszej Umowy w stosunku do treści oferty, na podstawie, której dokonano wyboru Wykonawcy, w wypadku wystąpienia jednej z następujących okoliczności:</w:t>
      </w:r>
    </w:p>
    <w:p w14:paraId="0E9A45DE" w14:textId="3C393320" w:rsidR="0091722F" w:rsidRPr="00F61230"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zmiany osób określonych w</w:t>
      </w:r>
      <w:r w:rsidRPr="00F61230">
        <w:rPr>
          <w:rFonts w:ascii="Calibri" w:eastAsia="SimSun" w:hAnsi="Calibri" w:cs="Calibri"/>
          <w:i w:val="0"/>
          <w:sz w:val="22"/>
          <w:szCs w:val="22"/>
        </w:rPr>
        <w:t xml:space="preserve"> </w:t>
      </w:r>
      <w:r w:rsidRPr="00F61230">
        <w:rPr>
          <w:rFonts w:ascii="Calibri" w:eastAsia="SimSun" w:hAnsi="Calibri" w:cs="Calibri"/>
          <w:b w:val="0"/>
          <w:i w:val="0"/>
          <w:sz w:val="22"/>
          <w:szCs w:val="22"/>
        </w:rPr>
        <w:t>§ 7 ust. 1 i 2 umowy</w:t>
      </w:r>
    </w:p>
    <w:p w14:paraId="4F771569" w14:textId="0E9DCED8" w:rsidR="0091722F" w:rsidRPr="006F2BEA"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 xml:space="preserve">zmiany wynagrodzenia wykonawcy w przypadku ustawowej zmiany podatku VAT oraz w przypadkach określonych w § 6 </w:t>
      </w:r>
      <w:r w:rsidRPr="00F61230">
        <w:rPr>
          <w:rFonts w:ascii="Calibri" w:eastAsia="SimSun" w:hAnsi="Calibri" w:cs="Calibri"/>
          <w:b w:val="0"/>
          <w:i w:val="0"/>
          <w:sz w:val="22"/>
          <w:szCs w:val="22"/>
        </w:rPr>
        <w:t xml:space="preserve">ust. 2, pkt </w:t>
      </w:r>
      <w:r w:rsidR="00F61230" w:rsidRPr="00F61230">
        <w:rPr>
          <w:rFonts w:ascii="Calibri" w:eastAsia="SimSun" w:hAnsi="Calibri" w:cs="Calibri"/>
          <w:b w:val="0"/>
          <w:i w:val="0"/>
          <w:sz w:val="22"/>
          <w:szCs w:val="22"/>
        </w:rPr>
        <w:t>d, e, g, h.</w:t>
      </w:r>
    </w:p>
    <w:p w14:paraId="267D4D17" w14:textId="77777777" w:rsidR="0091722F" w:rsidRPr="006F2BEA" w:rsidRDefault="0091722F" w:rsidP="00F61230">
      <w:pPr>
        <w:pStyle w:val="Nagwektabeli"/>
        <w:numPr>
          <w:ilvl w:val="0"/>
          <w:numId w:val="21"/>
        </w:numPr>
        <w:suppressLineNumbers w:val="0"/>
        <w:jc w:val="both"/>
        <w:rPr>
          <w:rStyle w:val="Domylnaczcionkaakapitu0"/>
          <w:rFonts w:ascii="Calibri" w:hAnsi="Calibri" w:cs="Calibri"/>
          <w:b w:val="0"/>
          <w:i w:val="0"/>
          <w:sz w:val="22"/>
          <w:szCs w:val="22"/>
        </w:rPr>
      </w:pPr>
      <w:r w:rsidRPr="006F2BEA">
        <w:rPr>
          <w:rFonts w:ascii="Calibri" w:eastAsia="SimSun" w:hAnsi="Calibri" w:cs="Calibri"/>
          <w:b w:val="0"/>
          <w:i w:val="0"/>
          <w:sz w:val="22"/>
          <w:szCs w:val="22"/>
        </w:rPr>
        <w:t>terminu wykonania przedmiotu umowy w przypadku opisanym w § 3 ust. 3 umowy.</w:t>
      </w:r>
    </w:p>
    <w:p w14:paraId="30032D12" w14:textId="77777777" w:rsidR="0091722F" w:rsidRPr="006F2BEA" w:rsidRDefault="0091722F" w:rsidP="00D902D1">
      <w:pPr>
        <w:spacing w:line="276" w:lineRule="auto"/>
        <w:jc w:val="center"/>
        <w:rPr>
          <w:rFonts w:cs="Calibri"/>
          <w:b/>
          <w:bCs w:val="0"/>
          <w:sz w:val="22"/>
          <w:szCs w:val="22"/>
        </w:rPr>
      </w:pPr>
    </w:p>
    <w:p w14:paraId="04E4CA7C" w14:textId="660E53D8" w:rsidR="0091722F" w:rsidRPr="006F2BEA" w:rsidRDefault="006F63F2" w:rsidP="00D902D1">
      <w:pPr>
        <w:spacing w:line="276" w:lineRule="auto"/>
        <w:jc w:val="center"/>
        <w:rPr>
          <w:rFonts w:cs="Calibri"/>
          <w:b/>
          <w:bCs w:val="0"/>
          <w:sz w:val="22"/>
          <w:szCs w:val="22"/>
        </w:rPr>
      </w:pPr>
      <w:r>
        <w:rPr>
          <w:rFonts w:cs="Calibri"/>
          <w:b/>
          <w:bCs w:val="0"/>
          <w:sz w:val="22"/>
          <w:szCs w:val="22"/>
        </w:rPr>
        <w:t>§ 17</w:t>
      </w:r>
    </w:p>
    <w:p w14:paraId="58389A56" w14:textId="77777777" w:rsidR="0091722F" w:rsidRPr="006F2BEA" w:rsidRDefault="0091722F" w:rsidP="00D902D1">
      <w:pPr>
        <w:spacing w:line="276" w:lineRule="auto"/>
        <w:jc w:val="both"/>
        <w:rPr>
          <w:rFonts w:cs="Calibri"/>
          <w:sz w:val="22"/>
          <w:szCs w:val="22"/>
        </w:rPr>
      </w:pPr>
      <w:r w:rsidRPr="006F2BEA">
        <w:rPr>
          <w:rFonts w:cs="Calibri"/>
          <w:sz w:val="22"/>
          <w:szCs w:val="22"/>
        </w:rPr>
        <w:t xml:space="preserve">W sprawach, które nie zostały uregulowane niniejszą umową, mają zastosowanie przepisy Kodeksu cywilnego oraz ustawy z dnia 29.01.2004r. - Prawo zamówień publicznych, z późniejszymi zmianami. </w:t>
      </w:r>
    </w:p>
    <w:p w14:paraId="0E85C44A"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3CC805B4" w14:textId="2D42F369" w:rsidR="0091722F" w:rsidRPr="006F2BEA" w:rsidRDefault="006F63F2"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18</w:t>
      </w:r>
    </w:p>
    <w:p w14:paraId="608F946B" w14:textId="77777777" w:rsidR="0091722F" w:rsidRPr="006F2BEA" w:rsidRDefault="0091722F" w:rsidP="00D902D1">
      <w:pPr>
        <w:spacing w:line="276" w:lineRule="auto"/>
        <w:jc w:val="both"/>
        <w:rPr>
          <w:rFonts w:cs="Calibri"/>
          <w:sz w:val="22"/>
          <w:szCs w:val="22"/>
        </w:rPr>
      </w:pPr>
      <w:r w:rsidRPr="006F2BEA">
        <w:rPr>
          <w:rFonts w:cs="Calibri"/>
          <w:sz w:val="22"/>
          <w:szCs w:val="22"/>
        </w:rPr>
        <w:t>Ewentualne spory powstałe na tle realizacji przedmiotu umowy strony poddają rozstrzygnięciu właściwym miejscowo dla Zamawiającego sądom powszechnym.</w:t>
      </w:r>
    </w:p>
    <w:p w14:paraId="7F3DB864" w14:textId="77777777" w:rsidR="0091722F" w:rsidRPr="006F2BEA" w:rsidRDefault="0091722F" w:rsidP="00D902D1">
      <w:pPr>
        <w:pStyle w:val="Nagwektabeli"/>
        <w:suppressLineNumbers w:val="0"/>
        <w:spacing w:line="276" w:lineRule="auto"/>
        <w:jc w:val="left"/>
        <w:rPr>
          <w:rFonts w:ascii="Calibri" w:hAnsi="Calibri" w:cs="Calibri"/>
          <w:b w:val="0"/>
          <w:i w:val="0"/>
          <w:sz w:val="22"/>
          <w:szCs w:val="22"/>
        </w:rPr>
      </w:pPr>
    </w:p>
    <w:p w14:paraId="7DD7C744" w14:textId="0C5FDADE" w:rsidR="0091722F" w:rsidRPr="006F2BEA" w:rsidRDefault="006F63F2"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19</w:t>
      </w:r>
    </w:p>
    <w:p w14:paraId="5A046E1E" w14:textId="77777777" w:rsidR="0091722F" w:rsidRPr="006F2BEA" w:rsidRDefault="0091722F" w:rsidP="00D902D1">
      <w:pPr>
        <w:spacing w:line="276" w:lineRule="auto"/>
        <w:jc w:val="both"/>
        <w:rPr>
          <w:rFonts w:cs="Calibri"/>
          <w:sz w:val="22"/>
          <w:szCs w:val="22"/>
        </w:rPr>
      </w:pPr>
      <w:r w:rsidRPr="006F2BEA">
        <w:rPr>
          <w:rFonts w:cs="Calibri"/>
          <w:sz w:val="22"/>
          <w:szCs w:val="22"/>
        </w:rPr>
        <w:t>Umowę sporządzono w 3 jednobrzmiących egzemplarzach, 1 egzemplarz dla Wykonawcy, 2 egzemplarze dla Zamawiającego.</w:t>
      </w:r>
    </w:p>
    <w:p w14:paraId="77015CD2" w14:textId="77777777" w:rsidR="0091722F" w:rsidRPr="006F2BEA" w:rsidRDefault="0091722F" w:rsidP="00D902D1">
      <w:pPr>
        <w:spacing w:line="276" w:lineRule="auto"/>
        <w:rPr>
          <w:rFonts w:cs="Calibri"/>
          <w:sz w:val="22"/>
          <w:szCs w:val="22"/>
        </w:rPr>
      </w:pPr>
    </w:p>
    <w:p w14:paraId="0A52E206" w14:textId="77777777" w:rsidR="0091722F" w:rsidRPr="006F2BEA" w:rsidRDefault="0091722F" w:rsidP="00D902D1">
      <w:pPr>
        <w:spacing w:line="276" w:lineRule="auto"/>
        <w:rPr>
          <w:rFonts w:cs="Calibri"/>
          <w:b/>
          <w:bCs w:val="0"/>
          <w:sz w:val="22"/>
          <w:szCs w:val="22"/>
        </w:rPr>
      </w:pPr>
      <w:r w:rsidRPr="006F2BEA">
        <w:rPr>
          <w:rFonts w:cs="Calibri"/>
          <w:b/>
          <w:bCs w:val="0"/>
          <w:sz w:val="22"/>
          <w:szCs w:val="22"/>
        </w:rPr>
        <w:t>ZAMAWIAJĄCY:</w:t>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t>WYKONAWCA:</w:t>
      </w:r>
    </w:p>
    <w:sectPr w:rsidR="0091722F" w:rsidRPr="006F2B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8A5251" w14:textId="77777777" w:rsidR="002539B1" w:rsidRDefault="002539B1" w:rsidP="00A824D3">
      <w:r>
        <w:separator/>
      </w:r>
    </w:p>
  </w:endnote>
  <w:endnote w:type="continuationSeparator" w:id="0">
    <w:p w14:paraId="1F39CBC5" w14:textId="77777777" w:rsidR="002539B1" w:rsidRDefault="002539B1" w:rsidP="00A8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E87A71" w14:textId="77777777" w:rsidR="002539B1" w:rsidRDefault="002539B1" w:rsidP="00A824D3">
      <w:r>
        <w:separator/>
      </w:r>
    </w:p>
  </w:footnote>
  <w:footnote w:type="continuationSeparator" w:id="0">
    <w:p w14:paraId="474C4976" w14:textId="77777777" w:rsidR="002539B1" w:rsidRDefault="002539B1" w:rsidP="00A824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CD2CC52C"/>
    <w:name w:val="WW8Num20"/>
    <w:lvl w:ilvl="0">
      <w:start w:val="1"/>
      <w:numFmt w:val="decimal"/>
      <w:lvlText w:val="%1)"/>
      <w:lvlJc w:val="left"/>
      <w:pPr>
        <w:tabs>
          <w:tab w:val="num" w:pos="720"/>
        </w:tabs>
        <w:ind w:left="720" w:hanging="360"/>
      </w:pPr>
      <w:rPr>
        <w:rFonts w:ascii="Arial" w:eastAsia="Lucida Sans Unicode" w:hAnsi="Arial" w:cs="Arial"/>
      </w:rPr>
    </w:lvl>
    <w:lvl w:ilvl="1">
      <w:start w:val="1"/>
      <w:numFmt w:val="decimal"/>
      <w:lvlText w:val="%2."/>
      <w:lvlJc w:val="left"/>
      <w:pPr>
        <w:tabs>
          <w:tab w:val="num" w:pos="1440"/>
        </w:tabs>
        <w:ind w:left="1440" w:hanging="360"/>
      </w:pPr>
      <w:rPr>
        <w:rFonts w:ascii="Arial" w:eastAsia="Times New Roman"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6"/>
    <w:multiLevelType w:val="singleLevel"/>
    <w:tmpl w:val="0CF69F42"/>
    <w:name w:val="WW8Num24"/>
    <w:lvl w:ilvl="0">
      <w:start w:val="1"/>
      <w:numFmt w:val="decimal"/>
      <w:lvlText w:val="%1."/>
      <w:lvlJc w:val="left"/>
      <w:pPr>
        <w:tabs>
          <w:tab w:val="num" w:pos="720"/>
        </w:tabs>
        <w:ind w:left="720" w:hanging="360"/>
      </w:pPr>
      <w:rPr>
        <w:rFonts w:ascii="Arial" w:eastAsia="Times New Roman" w:hAnsi="Arial" w:cs="Arial"/>
      </w:rPr>
    </w:lvl>
  </w:abstractNum>
  <w:abstractNum w:abstractNumId="2">
    <w:nsid w:val="00000009"/>
    <w:multiLevelType w:val="multilevel"/>
    <w:tmpl w:val="B966FBCC"/>
    <w:lvl w:ilvl="0">
      <w:start w:val="2"/>
      <w:numFmt w:val="decimal"/>
      <w:lvlText w:val="%1."/>
      <w:lvlJc w:val="left"/>
      <w:pPr>
        <w:tabs>
          <w:tab w:val="num" w:pos="283"/>
        </w:tabs>
        <w:ind w:left="283" w:hanging="283"/>
      </w:pPr>
    </w:lvl>
    <w:lvl w:ilvl="1">
      <w:start w:val="1"/>
      <w:numFmt w:val="decimal"/>
      <w:lvlText w:val="%2."/>
      <w:lvlJc w:val="left"/>
      <w:pPr>
        <w:tabs>
          <w:tab w:val="num" w:pos="283"/>
        </w:tabs>
        <w:ind w:left="283" w:hanging="283"/>
      </w:pPr>
      <w:rPr>
        <w:color w:val="auto"/>
      </w:rPr>
    </w:lvl>
    <w:lvl w:ilvl="2">
      <w:start w:val="1"/>
      <w:numFmt w:val="decimal"/>
      <w:lvlText w:val="%3."/>
      <w:lvlJc w:val="left"/>
      <w:pPr>
        <w:tabs>
          <w:tab w:val="num" w:pos="850"/>
        </w:tabs>
        <w:ind w:left="850" w:hanging="283"/>
      </w:pPr>
      <w:rPr>
        <w:rFonts w:ascii="Arial" w:eastAsia="Times New Roman" w:hAnsi="Arial" w:cs="Arial"/>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nsid w:val="011829A7"/>
    <w:multiLevelType w:val="hybridMultilevel"/>
    <w:tmpl w:val="9D065BF8"/>
    <w:lvl w:ilvl="0" w:tplc="0415000F">
      <w:start w:val="1"/>
      <w:numFmt w:val="decimal"/>
      <w:lvlText w:val="%1."/>
      <w:lvlJc w:val="left"/>
      <w:pPr>
        <w:ind w:left="720" w:hanging="360"/>
      </w:pPr>
    </w:lvl>
    <w:lvl w:ilvl="1" w:tplc="3F7AA496">
      <w:start w:val="1"/>
      <w:numFmt w:val="lowerLetter"/>
      <w:lvlText w:val="%2."/>
      <w:lvlJc w:val="left"/>
      <w:pPr>
        <w:ind w:left="1440" w:hanging="360"/>
      </w:pPr>
      <w:rPr>
        <w:color w:val="000000" w:themeColor="text1"/>
      </w:rPr>
    </w:lvl>
    <w:lvl w:ilvl="2" w:tplc="AC6E98EE">
      <w:start w:val="1"/>
      <w:numFmt w:val="lowerLetter"/>
      <w:lvlText w:val="%3."/>
      <w:lvlJc w:val="left"/>
      <w:pPr>
        <w:ind w:left="2340" w:hanging="360"/>
      </w:pPr>
      <w:rPr>
        <w:rFonts w:ascii="Calibri" w:eastAsia="Times New Roman" w:hAnsi="Calibri" w:cs="Calibri"/>
        <w:color w:val="auto"/>
      </w:rPr>
    </w:lvl>
    <w:lvl w:ilvl="3" w:tplc="B47C76C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3AF0216"/>
    <w:multiLevelType w:val="hybridMultilevel"/>
    <w:tmpl w:val="68E0F8F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nsid w:val="06D847F6"/>
    <w:multiLevelType w:val="hybridMultilevel"/>
    <w:tmpl w:val="0C3CAE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8305981"/>
    <w:multiLevelType w:val="hybridMultilevel"/>
    <w:tmpl w:val="B79A258E"/>
    <w:lvl w:ilvl="0" w:tplc="0415000F">
      <w:start w:val="1"/>
      <w:numFmt w:val="decimal"/>
      <w:lvlText w:val="%1."/>
      <w:lvlJc w:val="left"/>
      <w:pPr>
        <w:ind w:left="720" w:hanging="360"/>
      </w:pPr>
      <w:rPr>
        <w:rFonts w:hint="default"/>
        <w:b w:val="0"/>
      </w:rPr>
    </w:lvl>
    <w:lvl w:ilvl="1" w:tplc="1E8E75C4">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FA790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F031E7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0FA6FB7"/>
    <w:multiLevelType w:val="hybridMultilevel"/>
    <w:tmpl w:val="83A02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3A5550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F2C106A"/>
    <w:multiLevelType w:val="hybridMultilevel"/>
    <w:tmpl w:val="8778703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
    <w:nsid w:val="21502DEC"/>
    <w:multiLevelType w:val="hybridMultilevel"/>
    <w:tmpl w:val="D3002DBA"/>
    <w:lvl w:ilvl="0" w:tplc="B254C8A2">
      <w:start w:val="1"/>
      <w:numFmt w:val="lowerLetter"/>
      <w:lvlText w:val="%1."/>
      <w:lvlJc w:val="left"/>
      <w:pPr>
        <w:ind w:left="1332" w:hanging="360"/>
      </w:pPr>
      <w:rPr>
        <w:rFonts w:ascii="Calibri" w:eastAsia="Times New Roman" w:hAnsi="Calibri" w:cs="Calibri"/>
      </w:rPr>
    </w:lvl>
    <w:lvl w:ilvl="1" w:tplc="04150019">
      <w:start w:val="1"/>
      <w:numFmt w:val="lowerLetter"/>
      <w:lvlText w:val="%2."/>
      <w:lvlJc w:val="left"/>
      <w:pPr>
        <w:ind w:left="2052" w:hanging="360"/>
      </w:pPr>
    </w:lvl>
    <w:lvl w:ilvl="2" w:tplc="0415001B" w:tentative="1">
      <w:start w:val="1"/>
      <w:numFmt w:val="lowerRoman"/>
      <w:lvlText w:val="%3."/>
      <w:lvlJc w:val="right"/>
      <w:pPr>
        <w:ind w:left="2772" w:hanging="180"/>
      </w:pPr>
    </w:lvl>
    <w:lvl w:ilvl="3" w:tplc="0415000F" w:tentative="1">
      <w:start w:val="1"/>
      <w:numFmt w:val="decimal"/>
      <w:lvlText w:val="%4."/>
      <w:lvlJc w:val="left"/>
      <w:pPr>
        <w:ind w:left="3492" w:hanging="360"/>
      </w:pPr>
    </w:lvl>
    <w:lvl w:ilvl="4" w:tplc="04150019" w:tentative="1">
      <w:start w:val="1"/>
      <w:numFmt w:val="lowerLetter"/>
      <w:lvlText w:val="%5."/>
      <w:lvlJc w:val="left"/>
      <w:pPr>
        <w:ind w:left="4212" w:hanging="360"/>
      </w:pPr>
    </w:lvl>
    <w:lvl w:ilvl="5" w:tplc="0415001B" w:tentative="1">
      <w:start w:val="1"/>
      <w:numFmt w:val="lowerRoman"/>
      <w:lvlText w:val="%6."/>
      <w:lvlJc w:val="right"/>
      <w:pPr>
        <w:ind w:left="4932" w:hanging="180"/>
      </w:pPr>
    </w:lvl>
    <w:lvl w:ilvl="6" w:tplc="0415000F" w:tentative="1">
      <w:start w:val="1"/>
      <w:numFmt w:val="decimal"/>
      <w:lvlText w:val="%7."/>
      <w:lvlJc w:val="left"/>
      <w:pPr>
        <w:ind w:left="5652" w:hanging="360"/>
      </w:pPr>
    </w:lvl>
    <w:lvl w:ilvl="7" w:tplc="04150019" w:tentative="1">
      <w:start w:val="1"/>
      <w:numFmt w:val="lowerLetter"/>
      <w:lvlText w:val="%8."/>
      <w:lvlJc w:val="left"/>
      <w:pPr>
        <w:ind w:left="6372" w:hanging="360"/>
      </w:pPr>
    </w:lvl>
    <w:lvl w:ilvl="8" w:tplc="0415001B" w:tentative="1">
      <w:start w:val="1"/>
      <w:numFmt w:val="lowerRoman"/>
      <w:lvlText w:val="%9."/>
      <w:lvlJc w:val="right"/>
      <w:pPr>
        <w:ind w:left="7092" w:hanging="180"/>
      </w:pPr>
    </w:lvl>
  </w:abstractNum>
  <w:abstractNum w:abstractNumId="13">
    <w:nsid w:val="237F6E20"/>
    <w:multiLevelType w:val="hybridMultilevel"/>
    <w:tmpl w:val="41E20416"/>
    <w:lvl w:ilvl="0" w:tplc="2D847058">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4">
    <w:nsid w:val="254A462F"/>
    <w:multiLevelType w:val="hybridMultilevel"/>
    <w:tmpl w:val="9D2E6512"/>
    <w:lvl w:ilvl="0" w:tplc="0415000F">
      <w:start w:val="1"/>
      <w:numFmt w:val="decimal"/>
      <w:lvlText w:val="%1."/>
      <w:lvlJc w:val="left"/>
      <w:pPr>
        <w:ind w:left="405" w:hanging="360"/>
      </w:pPr>
    </w:lvl>
    <w:lvl w:ilvl="1" w:tplc="04150019">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5">
    <w:nsid w:val="2E483A45"/>
    <w:multiLevelType w:val="hybridMultilevel"/>
    <w:tmpl w:val="12A80EF4"/>
    <w:lvl w:ilvl="0" w:tplc="00C04632">
      <w:start w:val="1"/>
      <w:numFmt w:val="lowerLetter"/>
      <w:lvlText w:val="%1."/>
      <w:lvlJc w:val="left"/>
      <w:pPr>
        <w:ind w:left="1440" w:hanging="360"/>
      </w:pPr>
      <w:rPr>
        <w:rFonts w:ascii="Calibri" w:eastAsia="Times New Roman" w:hAnsi="Calibri" w:cs="Calibri"/>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30014306"/>
    <w:multiLevelType w:val="hybridMultilevel"/>
    <w:tmpl w:val="B0DA14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28604AC"/>
    <w:multiLevelType w:val="hybridMultilevel"/>
    <w:tmpl w:val="81089116"/>
    <w:lvl w:ilvl="0" w:tplc="85B031D4">
      <w:start w:val="1"/>
      <w:numFmt w:val="lowerLetter"/>
      <w:lvlText w:val="%1."/>
      <w:lvlJc w:val="left"/>
      <w:pPr>
        <w:ind w:left="1080" w:hanging="360"/>
      </w:pPr>
      <w:rPr>
        <w:rFonts w:ascii="Calibri" w:eastAsia="Times New Roman" w:hAnsi="Calibri" w:cs="Calibri"/>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3A6151A7"/>
    <w:multiLevelType w:val="hybridMultilevel"/>
    <w:tmpl w:val="6E648410"/>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nsid w:val="3D454735"/>
    <w:multiLevelType w:val="hybridMultilevel"/>
    <w:tmpl w:val="D78A88B0"/>
    <w:lvl w:ilvl="0" w:tplc="41D4F35E">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62DE5C5A">
      <w:start w:val="1"/>
      <w:numFmt w:val="decimal"/>
      <w:lvlText w:val="%3."/>
      <w:lvlJc w:val="left"/>
      <w:pPr>
        <w:ind w:left="2700" w:hanging="360"/>
      </w:pPr>
      <w:rPr>
        <w:rFonts w:hint="default"/>
        <w:color w:val="auto"/>
      </w:r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43AE382B"/>
    <w:multiLevelType w:val="hybridMultilevel"/>
    <w:tmpl w:val="EA762FCA"/>
    <w:lvl w:ilvl="0" w:tplc="0415000F">
      <w:start w:val="1"/>
      <w:numFmt w:val="decimal"/>
      <w:lvlText w:val="%1."/>
      <w:lvlJc w:val="left"/>
      <w:pPr>
        <w:ind w:left="720" w:hanging="360"/>
      </w:pPr>
      <w:rPr>
        <w:rFonts w:hint="default"/>
      </w:rPr>
    </w:lvl>
    <w:lvl w:ilvl="1" w:tplc="A3E041F4">
      <w:start w:val="1"/>
      <w:numFmt w:val="decimal"/>
      <w:lvlText w:val="%2)"/>
      <w:lvlJc w:val="left"/>
      <w:pPr>
        <w:ind w:left="1440" w:hanging="360"/>
      </w:pPr>
      <w:rPr>
        <w:rFonts w:ascii="Arial" w:eastAsia="Times New Roman" w:hAnsi="Arial" w:cs="Arial"/>
      </w:rPr>
    </w:lvl>
    <w:lvl w:ilvl="2" w:tplc="45286F44">
      <w:start w:val="1"/>
      <w:numFmt w:val="lowerLetter"/>
      <w:lvlText w:val="%3."/>
      <w:lvlJc w:val="right"/>
      <w:pPr>
        <w:ind w:left="2160" w:hanging="180"/>
      </w:pPr>
      <w:rPr>
        <w:rFonts w:ascii="Arial" w:eastAsia="Times New Roman" w:hAnsi="Arial" w:cs="Arial"/>
      </w:rPr>
    </w:lvl>
    <w:lvl w:ilvl="3" w:tplc="5F02483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6766B05"/>
    <w:multiLevelType w:val="hybridMultilevel"/>
    <w:tmpl w:val="9F143CD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8CB64D7"/>
    <w:multiLevelType w:val="hybridMultilevel"/>
    <w:tmpl w:val="459E49B4"/>
    <w:lvl w:ilvl="0" w:tplc="27CC32CC">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3">
    <w:nsid w:val="4B641116"/>
    <w:multiLevelType w:val="hybridMultilevel"/>
    <w:tmpl w:val="5776E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F647CD4"/>
    <w:multiLevelType w:val="hybridMultilevel"/>
    <w:tmpl w:val="82B26EB0"/>
    <w:lvl w:ilvl="0" w:tplc="DA62989E">
      <w:start w:val="1"/>
      <w:numFmt w:val="decimal"/>
      <w:lvlText w:val="%1."/>
      <w:lvlJc w:val="left"/>
      <w:pPr>
        <w:ind w:left="342" w:hanging="360"/>
      </w:pPr>
      <w:rPr>
        <w:rFonts w:hint="default"/>
      </w:rPr>
    </w:lvl>
    <w:lvl w:ilvl="1" w:tplc="CD7A68DE">
      <w:start w:val="1"/>
      <w:numFmt w:val="lowerLetter"/>
      <w:lvlText w:val="%2."/>
      <w:lvlJc w:val="left"/>
      <w:pPr>
        <w:ind w:left="1440" w:hanging="360"/>
      </w:pPr>
      <w:rPr>
        <w:rFonts w:ascii="Calibri" w:eastAsia="Times New Roman" w:hAnsi="Calibri" w:cs="Times New Roman"/>
        <w:b w:val="0"/>
        <w:color w:val="auto"/>
      </w:rPr>
    </w:lvl>
    <w:lvl w:ilvl="2" w:tplc="B9F20926">
      <w:start w:val="1"/>
      <w:numFmt w:val="lowerLetter"/>
      <w:lvlText w:val="%3."/>
      <w:lvlJc w:val="right"/>
      <w:pPr>
        <w:ind w:left="2160" w:hanging="180"/>
      </w:pPr>
      <w:rPr>
        <w:rFonts w:ascii="Arial" w:eastAsia="Times New Roman" w:hAnsi="Arial" w:cs="Arial"/>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CF3593"/>
    <w:multiLevelType w:val="hybridMultilevel"/>
    <w:tmpl w:val="D4C05B5C"/>
    <w:lvl w:ilvl="0" w:tplc="4CC45802">
      <w:start w:val="1"/>
      <w:numFmt w:val="lowerLetter"/>
      <w:lvlText w:val="%1."/>
      <w:lvlJc w:val="left"/>
      <w:pPr>
        <w:ind w:left="720" w:hanging="360"/>
      </w:pPr>
      <w:rPr>
        <w:rFonts w:ascii="Calibri" w:eastAsia="Times New Roman" w:hAnsi="Calibri" w:cs="Calibri"/>
        <w:b w:val="0"/>
        <w:color w:val="000000" w:themeColor="text1"/>
      </w:rPr>
    </w:lvl>
    <w:lvl w:ilvl="1" w:tplc="9D52F2FA">
      <w:start w:val="1"/>
      <w:numFmt w:val="decimal"/>
      <w:lvlText w:val="%2)"/>
      <w:lvlJc w:val="left"/>
      <w:pPr>
        <w:ind w:left="1440" w:hanging="360"/>
      </w:pPr>
      <w:rPr>
        <w:rFonts w:ascii="Arial" w:eastAsia="Times New Roman" w:hAnsi="Arial" w:cs="Arial"/>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63B5FE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BAF0A39"/>
    <w:multiLevelType w:val="hybridMultilevel"/>
    <w:tmpl w:val="3C2E2532"/>
    <w:lvl w:ilvl="0" w:tplc="780E2E5E">
      <w:start w:val="1"/>
      <w:numFmt w:val="decimal"/>
      <w:lvlText w:val="%1."/>
      <w:lvlJc w:val="left"/>
      <w:pPr>
        <w:ind w:left="720" w:hanging="360"/>
      </w:pPr>
      <w:rPr>
        <w:color w:val="002060"/>
      </w:rPr>
    </w:lvl>
    <w:lvl w:ilvl="1" w:tplc="04150019">
      <w:start w:val="1"/>
      <w:numFmt w:val="lowerLetter"/>
      <w:lvlText w:val="%2."/>
      <w:lvlJc w:val="left"/>
      <w:pPr>
        <w:ind w:left="1440" w:hanging="360"/>
      </w:pPr>
    </w:lvl>
    <w:lvl w:ilvl="2" w:tplc="37AAEC36">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BD12ED8"/>
    <w:multiLevelType w:val="hybridMultilevel"/>
    <w:tmpl w:val="6F964B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4C52029"/>
    <w:multiLevelType w:val="hybridMultilevel"/>
    <w:tmpl w:val="7430F8F6"/>
    <w:lvl w:ilvl="0" w:tplc="EF38EB30">
      <w:start w:val="1"/>
      <w:numFmt w:val="decimal"/>
      <w:lvlText w:val="%1."/>
      <w:lvlJc w:val="left"/>
      <w:pPr>
        <w:ind w:left="717" w:hanging="360"/>
      </w:pPr>
      <w:rPr>
        <w:rFonts w:cs="Times New Roman" w:hint="default"/>
        <w:b w:val="0"/>
        <w:color w:val="auto"/>
        <w:spacing w:val="-1"/>
        <w:w w:val="99"/>
        <w:sz w:val="24"/>
        <w:szCs w:val="24"/>
      </w:rPr>
    </w:lvl>
    <w:lvl w:ilvl="1" w:tplc="BCF0DF66">
      <w:start w:val="1"/>
      <w:numFmt w:val="lowerLetter"/>
      <w:lvlText w:val="%2."/>
      <w:lvlJc w:val="left"/>
      <w:pPr>
        <w:ind w:left="1797" w:hanging="360"/>
      </w:pPr>
      <w:rPr>
        <w:rFonts w:cs="Times New Roman"/>
        <w:b w:val="0"/>
        <w:color w:val="auto"/>
      </w:rPr>
    </w:lvl>
    <w:lvl w:ilvl="2" w:tplc="41D2668A">
      <w:start w:val="1"/>
      <w:numFmt w:val="bullet"/>
      <w:lvlText w:val=""/>
      <w:lvlJc w:val="left"/>
      <w:pPr>
        <w:ind w:left="2517" w:hanging="180"/>
      </w:pPr>
      <w:rPr>
        <w:rFonts w:ascii="Wingdings" w:hAnsi="Wingdings" w:hint="default"/>
        <w:color w:val="auto"/>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30">
    <w:nsid w:val="6A3C5639"/>
    <w:multiLevelType w:val="hybridMultilevel"/>
    <w:tmpl w:val="02FCDDAA"/>
    <w:lvl w:ilvl="0" w:tplc="E2009AFA">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nsid w:val="6CA66CB5"/>
    <w:multiLevelType w:val="hybridMultilevel"/>
    <w:tmpl w:val="66D42CD8"/>
    <w:lvl w:ilvl="0" w:tplc="71B836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36B2F2A"/>
    <w:multiLevelType w:val="hybridMultilevel"/>
    <w:tmpl w:val="97369AEE"/>
    <w:lvl w:ilvl="0" w:tplc="3AECBDF8">
      <w:start w:val="1"/>
      <w:numFmt w:val="lowerLetter"/>
      <w:lvlText w:val="%1."/>
      <w:lvlJc w:val="left"/>
      <w:pPr>
        <w:ind w:left="1080" w:hanging="360"/>
      </w:pPr>
      <w:rPr>
        <w:rFonts w:ascii="Calibri" w:eastAsia="Times New Roman" w:hAnsi="Calibri" w:cs="Calibr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nsid w:val="744F48F2"/>
    <w:multiLevelType w:val="hybridMultilevel"/>
    <w:tmpl w:val="F2D43EEA"/>
    <w:lvl w:ilvl="0" w:tplc="1B200BA4">
      <w:start w:val="1"/>
      <w:numFmt w:val="lowerLetter"/>
      <w:lvlText w:val="%1."/>
      <w:lvlJc w:val="left"/>
      <w:pPr>
        <w:ind w:left="643" w:hanging="360"/>
      </w:pPr>
      <w:rPr>
        <w:rFonts w:ascii="Calibri" w:eastAsia="SimSun" w:hAnsi="Calibri" w:cs="Calibri"/>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4">
    <w:nsid w:val="756739D9"/>
    <w:multiLevelType w:val="multilevel"/>
    <w:tmpl w:val="E5268258"/>
    <w:lvl w:ilvl="0">
      <w:start w:val="8"/>
      <w:numFmt w:val="decimal"/>
      <w:lvlText w:val="%1."/>
      <w:lvlJc w:val="left"/>
      <w:pPr>
        <w:ind w:left="360" w:hanging="360"/>
      </w:pPr>
      <w:rPr>
        <w:rFonts w:hint="default"/>
        <w:u w:val="none"/>
      </w:rPr>
    </w:lvl>
    <w:lvl w:ilvl="1">
      <w:start w:val="1"/>
      <w:numFmt w:val="decimal"/>
      <w:lvlText w:val="%1.%2."/>
      <w:lvlJc w:val="left"/>
      <w:pPr>
        <w:ind w:left="1797" w:hanging="360"/>
      </w:pPr>
      <w:rPr>
        <w:rFonts w:hint="default"/>
        <w:u w:val="none"/>
      </w:rPr>
    </w:lvl>
    <w:lvl w:ilvl="2">
      <w:start w:val="1"/>
      <w:numFmt w:val="decimal"/>
      <w:lvlText w:val="%1.%2.%3."/>
      <w:lvlJc w:val="left"/>
      <w:pPr>
        <w:ind w:left="3594" w:hanging="720"/>
      </w:pPr>
      <w:rPr>
        <w:rFonts w:hint="default"/>
        <w:u w:val="none"/>
      </w:rPr>
    </w:lvl>
    <w:lvl w:ilvl="3">
      <w:start w:val="1"/>
      <w:numFmt w:val="decimal"/>
      <w:lvlText w:val="%1.%2.%3.%4."/>
      <w:lvlJc w:val="left"/>
      <w:pPr>
        <w:ind w:left="5031" w:hanging="720"/>
      </w:pPr>
      <w:rPr>
        <w:rFonts w:hint="default"/>
        <w:u w:val="none"/>
      </w:rPr>
    </w:lvl>
    <w:lvl w:ilvl="4">
      <w:start w:val="1"/>
      <w:numFmt w:val="decimal"/>
      <w:lvlText w:val="%1.%2.%3.%4.%5."/>
      <w:lvlJc w:val="left"/>
      <w:pPr>
        <w:ind w:left="6828" w:hanging="1080"/>
      </w:pPr>
      <w:rPr>
        <w:rFonts w:hint="default"/>
        <w:u w:val="none"/>
      </w:rPr>
    </w:lvl>
    <w:lvl w:ilvl="5">
      <w:start w:val="1"/>
      <w:numFmt w:val="decimal"/>
      <w:lvlText w:val="%1.%2.%3.%4.%5.%6."/>
      <w:lvlJc w:val="left"/>
      <w:pPr>
        <w:ind w:left="8265" w:hanging="1080"/>
      </w:pPr>
      <w:rPr>
        <w:rFonts w:hint="default"/>
        <w:u w:val="none"/>
      </w:rPr>
    </w:lvl>
    <w:lvl w:ilvl="6">
      <w:start w:val="1"/>
      <w:numFmt w:val="decimal"/>
      <w:lvlText w:val="%1.%2.%3.%4.%5.%6.%7."/>
      <w:lvlJc w:val="left"/>
      <w:pPr>
        <w:ind w:left="10062" w:hanging="1440"/>
      </w:pPr>
      <w:rPr>
        <w:rFonts w:hint="default"/>
        <w:u w:val="none"/>
      </w:rPr>
    </w:lvl>
    <w:lvl w:ilvl="7">
      <w:start w:val="1"/>
      <w:numFmt w:val="decimal"/>
      <w:lvlText w:val="%1.%2.%3.%4.%5.%6.%7.%8."/>
      <w:lvlJc w:val="left"/>
      <w:pPr>
        <w:ind w:left="11499" w:hanging="1440"/>
      </w:pPr>
      <w:rPr>
        <w:rFonts w:hint="default"/>
        <w:u w:val="none"/>
      </w:rPr>
    </w:lvl>
    <w:lvl w:ilvl="8">
      <w:start w:val="1"/>
      <w:numFmt w:val="decimal"/>
      <w:lvlText w:val="%1.%2.%3.%4.%5.%6.%7.%8.%9."/>
      <w:lvlJc w:val="left"/>
      <w:pPr>
        <w:ind w:left="13296" w:hanging="1800"/>
      </w:pPr>
      <w:rPr>
        <w:rFonts w:hint="default"/>
        <w:u w:val="none"/>
      </w:rPr>
    </w:lvl>
  </w:abstractNum>
  <w:abstractNum w:abstractNumId="35">
    <w:nsid w:val="763772E6"/>
    <w:multiLevelType w:val="hybridMultilevel"/>
    <w:tmpl w:val="4E32680A"/>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36">
    <w:nsid w:val="7C6202FA"/>
    <w:multiLevelType w:val="hybridMultilevel"/>
    <w:tmpl w:val="CCB4B82C"/>
    <w:lvl w:ilvl="0" w:tplc="F45C0568">
      <w:start w:val="1"/>
      <w:numFmt w:val="lowerLetter"/>
      <w:lvlText w:val="%1)"/>
      <w:lvlJc w:val="left"/>
      <w:pPr>
        <w:tabs>
          <w:tab w:val="num" w:pos="600"/>
        </w:tabs>
        <w:ind w:left="600" w:hanging="360"/>
      </w:pPr>
      <w:rPr>
        <w:rFonts w:hint="default"/>
      </w:rPr>
    </w:lvl>
    <w:lvl w:ilvl="1" w:tplc="04150019" w:tentative="1">
      <w:start w:val="1"/>
      <w:numFmt w:val="lowerLetter"/>
      <w:lvlText w:val="%2."/>
      <w:lvlJc w:val="left"/>
      <w:pPr>
        <w:tabs>
          <w:tab w:val="num" w:pos="1320"/>
        </w:tabs>
        <w:ind w:left="1320" w:hanging="360"/>
      </w:pPr>
    </w:lvl>
    <w:lvl w:ilvl="2" w:tplc="0415001B" w:tentative="1">
      <w:start w:val="1"/>
      <w:numFmt w:val="lowerRoman"/>
      <w:lvlText w:val="%3."/>
      <w:lvlJc w:val="right"/>
      <w:pPr>
        <w:tabs>
          <w:tab w:val="num" w:pos="2040"/>
        </w:tabs>
        <w:ind w:left="2040" w:hanging="180"/>
      </w:pPr>
    </w:lvl>
    <w:lvl w:ilvl="3" w:tplc="0415000F" w:tentative="1">
      <w:start w:val="1"/>
      <w:numFmt w:val="decimal"/>
      <w:lvlText w:val="%4."/>
      <w:lvlJc w:val="left"/>
      <w:pPr>
        <w:tabs>
          <w:tab w:val="num" w:pos="2760"/>
        </w:tabs>
        <w:ind w:left="2760" w:hanging="360"/>
      </w:pPr>
    </w:lvl>
    <w:lvl w:ilvl="4" w:tplc="04150019" w:tentative="1">
      <w:start w:val="1"/>
      <w:numFmt w:val="lowerLetter"/>
      <w:lvlText w:val="%5."/>
      <w:lvlJc w:val="left"/>
      <w:pPr>
        <w:tabs>
          <w:tab w:val="num" w:pos="3480"/>
        </w:tabs>
        <w:ind w:left="3480" w:hanging="360"/>
      </w:pPr>
    </w:lvl>
    <w:lvl w:ilvl="5" w:tplc="0415001B" w:tentative="1">
      <w:start w:val="1"/>
      <w:numFmt w:val="lowerRoman"/>
      <w:lvlText w:val="%6."/>
      <w:lvlJc w:val="right"/>
      <w:pPr>
        <w:tabs>
          <w:tab w:val="num" w:pos="4200"/>
        </w:tabs>
        <w:ind w:left="4200" w:hanging="180"/>
      </w:pPr>
    </w:lvl>
    <w:lvl w:ilvl="6" w:tplc="0415000F" w:tentative="1">
      <w:start w:val="1"/>
      <w:numFmt w:val="decimal"/>
      <w:lvlText w:val="%7."/>
      <w:lvlJc w:val="left"/>
      <w:pPr>
        <w:tabs>
          <w:tab w:val="num" w:pos="4920"/>
        </w:tabs>
        <w:ind w:left="4920" w:hanging="360"/>
      </w:pPr>
    </w:lvl>
    <w:lvl w:ilvl="7" w:tplc="04150019" w:tentative="1">
      <w:start w:val="1"/>
      <w:numFmt w:val="lowerLetter"/>
      <w:lvlText w:val="%8."/>
      <w:lvlJc w:val="left"/>
      <w:pPr>
        <w:tabs>
          <w:tab w:val="num" w:pos="5640"/>
        </w:tabs>
        <w:ind w:left="5640" w:hanging="360"/>
      </w:pPr>
    </w:lvl>
    <w:lvl w:ilvl="8" w:tplc="0415001B" w:tentative="1">
      <w:start w:val="1"/>
      <w:numFmt w:val="lowerRoman"/>
      <w:lvlText w:val="%9."/>
      <w:lvlJc w:val="right"/>
      <w:pPr>
        <w:tabs>
          <w:tab w:val="num" w:pos="6360"/>
        </w:tabs>
        <w:ind w:left="6360" w:hanging="180"/>
      </w:pPr>
    </w:lvl>
  </w:abstractNum>
  <w:num w:numId="1">
    <w:abstractNumId w:val="1"/>
    <w:lvlOverride w:ilvl="0">
      <w:startOverride w:val="1"/>
    </w:lvlOverride>
  </w:num>
  <w:num w:numId="2">
    <w:abstractNumId w:val="0"/>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14"/>
  </w:num>
  <w:num w:numId="6">
    <w:abstractNumId w:val="20"/>
  </w:num>
  <w:num w:numId="7">
    <w:abstractNumId w:val="6"/>
  </w:num>
  <w:num w:numId="8">
    <w:abstractNumId w:val="25"/>
  </w:num>
  <w:num w:numId="9">
    <w:abstractNumId w:val="16"/>
  </w:num>
  <w:num w:numId="10">
    <w:abstractNumId w:val="15"/>
  </w:num>
  <w:num w:numId="11">
    <w:abstractNumId w:val="24"/>
  </w:num>
  <w:num w:numId="12">
    <w:abstractNumId w:val="21"/>
  </w:num>
  <w:num w:numId="13">
    <w:abstractNumId w:val="9"/>
  </w:num>
  <w:num w:numId="14">
    <w:abstractNumId w:val="27"/>
  </w:num>
  <w:num w:numId="15">
    <w:abstractNumId w:val="30"/>
  </w:num>
  <w:num w:numId="16">
    <w:abstractNumId w:val="3"/>
  </w:num>
  <w:num w:numId="17">
    <w:abstractNumId w:val="19"/>
  </w:num>
  <w:num w:numId="18">
    <w:abstractNumId w:val="17"/>
  </w:num>
  <w:num w:numId="19">
    <w:abstractNumId w:val="32"/>
  </w:num>
  <w:num w:numId="20">
    <w:abstractNumId w:val="12"/>
  </w:num>
  <w:num w:numId="21">
    <w:abstractNumId w:val="33"/>
  </w:num>
  <w:num w:numId="22">
    <w:abstractNumId w:val="11"/>
  </w:num>
  <w:num w:numId="23">
    <w:abstractNumId w:val="28"/>
  </w:num>
  <w:num w:numId="24">
    <w:abstractNumId w:val="23"/>
  </w:num>
  <w:num w:numId="25">
    <w:abstractNumId w:val="5"/>
  </w:num>
  <w:num w:numId="26">
    <w:abstractNumId w:val="10"/>
  </w:num>
  <w:num w:numId="27">
    <w:abstractNumId w:val="7"/>
  </w:num>
  <w:num w:numId="28">
    <w:abstractNumId w:val="31"/>
  </w:num>
  <w:num w:numId="29">
    <w:abstractNumId w:val="8"/>
  </w:num>
  <w:num w:numId="30">
    <w:abstractNumId w:val="26"/>
  </w:num>
  <w:num w:numId="31">
    <w:abstractNumId w:val="35"/>
  </w:num>
  <w:num w:numId="32">
    <w:abstractNumId w:val="4"/>
  </w:num>
  <w:num w:numId="33">
    <w:abstractNumId w:val="18"/>
  </w:num>
  <w:num w:numId="34">
    <w:abstractNumId w:val="29"/>
  </w:num>
  <w:num w:numId="35">
    <w:abstractNumId w:val="13"/>
  </w:num>
  <w:num w:numId="36">
    <w:abstractNumId w:val="22"/>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CCB"/>
    <w:rsid w:val="000007F1"/>
    <w:rsid w:val="00012D71"/>
    <w:rsid w:val="0005098A"/>
    <w:rsid w:val="0006164E"/>
    <w:rsid w:val="00070FD0"/>
    <w:rsid w:val="00090346"/>
    <w:rsid w:val="0009311A"/>
    <w:rsid w:val="000A2021"/>
    <w:rsid w:val="000A61C8"/>
    <w:rsid w:val="000E05A0"/>
    <w:rsid w:val="000F2772"/>
    <w:rsid w:val="00100D32"/>
    <w:rsid w:val="001103C0"/>
    <w:rsid w:val="00110532"/>
    <w:rsid w:val="0012183F"/>
    <w:rsid w:val="00161B28"/>
    <w:rsid w:val="001644D8"/>
    <w:rsid w:val="001969EB"/>
    <w:rsid w:val="001A1566"/>
    <w:rsid w:val="001A650E"/>
    <w:rsid w:val="001B001E"/>
    <w:rsid w:val="001C3F8B"/>
    <w:rsid w:val="001C4177"/>
    <w:rsid w:val="001E24F0"/>
    <w:rsid w:val="00207940"/>
    <w:rsid w:val="00212304"/>
    <w:rsid w:val="00220EA1"/>
    <w:rsid w:val="00221B00"/>
    <w:rsid w:val="00227809"/>
    <w:rsid w:val="002502A2"/>
    <w:rsid w:val="002539B1"/>
    <w:rsid w:val="0027347D"/>
    <w:rsid w:val="0028262A"/>
    <w:rsid w:val="00290636"/>
    <w:rsid w:val="002C2428"/>
    <w:rsid w:val="002D6183"/>
    <w:rsid w:val="002F5AA3"/>
    <w:rsid w:val="00316E0E"/>
    <w:rsid w:val="00321E26"/>
    <w:rsid w:val="003228BA"/>
    <w:rsid w:val="0034558F"/>
    <w:rsid w:val="00350357"/>
    <w:rsid w:val="00350D0B"/>
    <w:rsid w:val="00353806"/>
    <w:rsid w:val="00353B7A"/>
    <w:rsid w:val="00365CFD"/>
    <w:rsid w:val="00386CE1"/>
    <w:rsid w:val="00394A9E"/>
    <w:rsid w:val="00395D9B"/>
    <w:rsid w:val="003A4F9C"/>
    <w:rsid w:val="003B2B1B"/>
    <w:rsid w:val="003B691C"/>
    <w:rsid w:val="003D4E53"/>
    <w:rsid w:val="003E5823"/>
    <w:rsid w:val="0042754A"/>
    <w:rsid w:val="004448A9"/>
    <w:rsid w:val="004544E0"/>
    <w:rsid w:val="004658E7"/>
    <w:rsid w:val="00482FD6"/>
    <w:rsid w:val="004906B0"/>
    <w:rsid w:val="004963BA"/>
    <w:rsid w:val="004B381F"/>
    <w:rsid w:val="004B39C2"/>
    <w:rsid w:val="004B51AA"/>
    <w:rsid w:val="004E0584"/>
    <w:rsid w:val="004E1770"/>
    <w:rsid w:val="004E3C22"/>
    <w:rsid w:val="0051721F"/>
    <w:rsid w:val="00525180"/>
    <w:rsid w:val="0054084F"/>
    <w:rsid w:val="00542FC1"/>
    <w:rsid w:val="00567C4B"/>
    <w:rsid w:val="00596799"/>
    <w:rsid w:val="005A2707"/>
    <w:rsid w:val="005A5AAD"/>
    <w:rsid w:val="005A5BF3"/>
    <w:rsid w:val="005A7636"/>
    <w:rsid w:val="005B2505"/>
    <w:rsid w:val="005D5158"/>
    <w:rsid w:val="005E1F51"/>
    <w:rsid w:val="005E6484"/>
    <w:rsid w:val="005E73B4"/>
    <w:rsid w:val="0062773D"/>
    <w:rsid w:val="0065525B"/>
    <w:rsid w:val="00660122"/>
    <w:rsid w:val="006642B2"/>
    <w:rsid w:val="006D18BB"/>
    <w:rsid w:val="006D28D9"/>
    <w:rsid w:val="006F2BEA"/>
    <w:rsid w:val="006F63F2"/>
    <w:rsid w:val="00701B61"/>
    <w:rsid w:val="0070396F"/>
    <w:rsid w:val="00713F5E"/>
    <w:rsid w:val="00730AFC"/>
    <w:rsid w:val="00741BBB"/>
    <w:rsid w:val="007425C5"/>
    <w:rsid w:val="00742838"/>
    <w:rsid w:val="00767D9C"/>
    <w:rsid w:val="00773B66"/>
    <w:rsid w:val="00774D47"/>
    <w:rsid w:val="007A26A1"/>
    <w:rsid w:val="007C7F33"/>
    <w:rsid w:val="007F7F44"/>
    <w:rsid w:val="008078B4"/>
    <w:rsid w:val="00834F78"/>
    <w:rsid w:val="008429FE"/>
    <w:rsid w:val="00844CAE"/>
    <w:rsid w:val="0086094F"/>
    <w:rsid w:val="00866036"/>
    <w:rsid w:val="0088601F"/>
    <w:rsid w:val="00894BF6"/>
    <w:rsid w:val="00894DA6"/>
    <w:rsid w:val="008957C7"/>
    <w:rsid w:val="00896695"/>
    <w:rsid w:val="008A528B"/>
    <w:rsid w:val="008D705C"/>
    <w:rsid w:val="008D7715"/>
    <w:rsid w:val="008E04DE"/>
    <w:rsid w:val="008E7BAB"/>
    <w:rsid w:val="008F1BEB"/>
    <w:rsid w:val="008F1CAA"/>
    <w:rsid w:val="008F5222"/>
    <w:rsid w:val="00912521"/>
    <w:rsid w:val="00913161"/>
    <w:rsid w:val="0091722F"/>
    <w:rsid w:val="0095462E"/>
    <w:rsid w:val="00965735"/>
    <w:rsid w:val="00976B7C"/>
    <w:rsid w:val="00982CE5"/>
    <w:rsid w:val="00992C27"/>
    <w:rsid w:val="009A3A04"/>
    <w:rsid w:val="009B496F"/>
    <w:rsid w:val="009B612C"/>
    <w:rsid w:val="009C5C04"/>
    <w:rsid w:val="009C6E37"/>
    <w:rsid w:val="009C79EA"/>
    <w:rsid w:val="009D7CBB"/>
    <w:rsid w:val="009E27DB"/>
    <w:rsid w:val="009F0028"/>
    <w:rsid w:val="009F1365"/>
    <w:rsid w:val="009F2D40"/>
    <w:rsid w:val="009F4655"/>
    <w:rsid w:val="009F7C97"/>
    <w:rsid w:val="00A24E0A"/>
    <w:rsid w:val="00A25D6B"/>
    <w:rsid w:val="00A2747A"/>
    <w:rsid w:val="00A46E5C"/>
    <w:rsid w:val="00A55872"/>
    <w:rsid w:val="00A824D3"/>
    <w:rsid w:val="00AA7D35"/>
    <w:rsid w:val="00AB3EE8"/>
    <w:rsid w:val="00AB4FB8"/>
    <w:rsid w:val="00AC099B"/>
    <w:rsid w:val="00AC2A3F"/>
    <w:rsid w:val="00AC7E2E"/>
    <w:rsid w:val="00AD7293"/>
    <w:rsid w:val="00AF2C53"/>
    <w:rsid w:val="00AF3AD5"/>
    <w:rsid w:val="00AF64D5"/>
    <w:rsid w:val="00AF7AC5"/>
    <w:rsid w:val="00AF7D39"/>
    <w:rsid w:val="00B009CC"/>
    <w:rsid w:val="00B26A3E"/>
    <w:rsid w:val="00B57E33"/>
    <w:rsid w:val="00B602D6"/>
    <w:rsid w:val="00B608D0"/>
    <w:rsid w:val="00B668D6"/>
    <w:rsid w:val="00BB19B7"/>
    <w:rsid w:val="00BE03CF"/>
    <w:rsid w:val="00BE360B"/>
    <w:rsid w:val="00C075FD"/>
    <w:rsid w:val="00C140EC"/>
    <w:rsid w:val="00C16D06"/>
    <w:rsid w:val="00C22839"/>
    <w:rsid w:val="00C3257A"/>
    <w:rsid w:val="00C66930"/>
    <w:rsid w:val="00C920A3"/>
    <w:rsid w:val="00C939F0"/>
    <w:rsid w:val="00C947F7"/>
    <w:rsid w:val="00CA26FA"/>
    <w:rsid w:val="00CB1E9E"/>
    <w:rsid w:val="00CC2475"/>
    <w:rsid w:val="00CC5A6F"/>
    <w:rsid w:val="00CE5F25"/>
    <w:rsid w:val="00CF0293"/>
    <w:rsid w:val="00CF7399"/>
    <w:rsid w:val="00D01235"/>
    <w:rsid w:val="00D02BC7"/>
    <w:rsid w:val="00D227D8"/>
    <w:rsid w:val="00D33396"/>
    <w:rsid w:val="00D42F3F"/>
    <w:rsid w:val="00D542BE"/>
    <w:rsid w:val="00D902D1"/>
    <w:rsid w:val="00D9697C"/>
    <w:rsid w:val="00DB05E4"/>
    <w:rsid w:val="00DB5949"/>
    <w:rsid w:val="00DC5811"/>
    <w:rsid w:val="00DD5D67"/>
    <w:rsid w:val="00DF4182"/>
    <w:rsid w:val="00DF44A7"/>
    <w:rsid w:val="00E22537"/>
    <w:rsid w:val="00E51FE5"/>
    <w:rsid w:val="00E65673"/>
    <w:rsid w:val="00E74864"/>
    <w:rsid w:val="00E75A86"/>
    <w:rsid w:val="00E86627"/>
    <w:rsid w:val="00E8717F"/>
    <w:rsid w:val="00E919FA"/>
    <w:rsid w:val="00EC7B9F"/>
    <w:rsid w:val="00ED5BCC"/>
    <w:rsid w:val="00EE2768"/>
    <w:rsid w:val="00EE590B"/>
    <w:rsid w:val="00EF5CCB"/>
    <w:rsid w:val="00F129C5"/>
    <w:rsid w:val="00F135B4"/>
    <w:rsid w:val="00F13767"/>
    <w:rsid w:val="00F16B06"/>
    <w:rsid w:val="00F25EDF"/>
    <w:rsid w:val="00F33ADD"/>
    <w:rsid w:val="00F41691"/>
    <w:rsid w:val="00F43A43"/>
    <w:rsid w:val="00F47F19"/>
    <w:rsid w:val="00F551BA"/>
    <w:rsid w:val="00F61230"/>
    <w:rsid w:val="00F77605"/>
    <w:rsid w:val="00F81AB2"/>
    <w:rsid w:val="00F9030A"/>
    <w:rsid w:val="00FA603C"/>
    <w:rsid w:val="00FB66EB"/>
    <w:rsid w:val="00FC1AFC"/>
    <w:rsid w:val="00FC67CB"/>
    <w:rsid w:val="00FD5D1E"/>
    <w:rsid w:val="00FF4920"/>
    <w:rsid w:val="00FF7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 w:type="paragraph" w:styleId="Tekstpodstawowy2">
    <w:name w:val="Body Text 2"/>
    <w:basedOn w:val="Normalny"/>
    <w:link w:val="Tekstpodstawowy2Znak"/>
    <w:uiPriority w:val="99"/>
    <w:unhideWhenUsed/>
    <w:rsid w:val="00B009CC"/>
    <w:pPr>
      <w:spacing w:after="120" w:line="480" w:lineRule="auto"/>
    </w:pPr>
  </w:style>
  <w:style w:type="character" w:customStyle="1" w:styleId="Tekstpodstawowy2Znak">
    <w:name w:val="Tekst podstawowy 2 Znak"/>
    <w:basedOn w:val="Domylnaczcionkaakapitu"/>
    <w:link w:val="Tekstpodstawowy2"/>
    <w:uiPriority w:val="99"/>
    <w:rsid w:val="00B009CC"/>
    <w:rPr>
      <w:rFonts w:ascii="Calibri" w:eastAsia="Times New Roman" w:hAnsi="Calibri" w:cs="Times New Roman"/>
      <w:bCs/>
      <w:iCs/>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 w:type="paragraph" w:styleId="Tekstpodstawowy2">
    <w:name w:val="Body Text 2"/>
    <w:basedOn w:val="Normalny"/>
    <w:link w:val="Tekstpodstawowy2Znak"/>
    <w:uiPriority w:val="99"/>
    <w:unhideWhenUsed/>
    <w:rsid w:val="00B009CC"/>
    <w:pPr>
      <w:spacing w:after="120" w:line="480" w:lineRule="auto"/>
    </w:pPr>
  </w:style>
  <w:style w:type="character" w:customStyle="1" w:styleId="Tekstpodstawowy2Znak">
    <w:name w:val="Tekst podstawowy 2 Znak"/>
    <w:basedOn w:val="Domylnaczcionkaakapitu"/>
    <w:link w:val="Tekstpodstawowy2"/>
    <w:uiPriority w:val="99"/>
    <w:rsid w:val="00B009CC"/>
    <w:rPr>
      <w:rFonts w:ascii="Calibri" w:eastAsia="Times New Roman" w:hAnsi="Calibri" w:cs="Times New Roman"/>
      <w:bCs/>
      <w:iC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0972">
      <w:bodyDiv w:val="1"/>
      <w:marLeft w:val="0"/>
      <w:marRight w:val="0"/>
      <w:marTop w:val="0"/>
      <w:marBottom w:val="0"/>
      <w:divBdr>
        <w:top w:val="none" w:sz="0" w:space="0" w:color="auto"/>
        <w:left w:val="none" w:sz="0" w:space="0" w:color="auto"/>
        <w:bottom w:val="none" w:sz="0" w:space="0" w:color="auto"/>
        <w:right w:val="none" w:sz="0" w:space="0" w:color="auto"/>
      </w:divBdr>
    </w:div>
    <w:div w:id="226764333">
      <w:bodyDiv w:val="1"/>
      <w:marLeft w:val="0"/>
      <w:marRight w:val="0"/>
      <w:marTop w:val="0"/>
      <w:marBottom w:val="0"/>
      <w:divBdr>
        <w:top w:val="none" w:sz="0" w:space="0" w:color="auto"/>
        <w:left w:val="none" w:sz="0" w:space="0" w:color="auto"/>
        <w:bottom w:val="none" w:sz="0" w:space="0" w:color="auto"/>
        <w:right w:val="none" w:sz="0" w:space="0" w:color="auto"/>
      </w:divBdr>
      <w:divsChild>
        <w:div w:id="869613548">
          <w:marLeft w:val="0"/>
          <w:marRight w:val="0"/>
          <w:marTop w:val="0"/>
          <w:marBottom w:val="0"/>
          <w:divBdr>
            <w:top w:val="none" w:sz="0" w:space="0" w:color="auto"/>
            <w:left w:val="none" w:sz="0" w:space="0" w:color="auto"/>
            <w:bottom w:val="none" w:sz="0" w:space="0" w:color="auto"/>
            <w:right w:val="none" w:sz="0" w:space="0" w:color="auto"/>
          </w:divBdr>
        </w:div>
        <w:div w:id="1854756320">
          <w:marLeft w:val="0"/>
          <w:marRight w:val="0"/>
          <w:marTop w:val="0"/>
          <w:marBottom w:val="0"/>
          <w:divBdr>
            <w:top w:val="none" w:sz="0" w:space="0" w:color="auto"/>
            <w:left w:val="none" w:sz="0" w:space="0" w:color="auto"/>
            <w:bottom w:val="none" w:sz="0" w:space="0" w:color="auto"/>
            <w:right w:val="none" w:sz="0" w:space="0" w:color="auto"/>
          </w:divBdr>
        </w:div>
        <w:div w:id="115638224">
          <w:marLeft w:val="0"/>
          <w:marRight w:val="0"/>
          <w:marTop w:val="0"/>
          <w:marBottom w:val="0"/>
          <w:divBdr>
            <w:top w:val="none" w:sz="0" w:space="0" w:color="auto"/>
            <w:left w:val="none" w:sz="0" w:space="0" w:color="auto"/>
            <w:bottom w:val="none" w:sz="0" w:space="0" w:color="auto"/>
            <w:right w:val="none" w:sz="0" w:space="0" w:color="auto"/>
          </w:divBdr>
        </w:div>
        <w:div w:id="53085167">
          <w:marLeft w:val="0"/>
          <w:marRight w:val="0"/>
          <w:marTop w:val="0"/>
          <w:marBottom w:val="0"/>
          <w:divBdr>
            <w:top w:val="none" w:sz="0" w:space="0" w:color="auto"/>
            <w:left w:val="none" w:sz="0" w:space="0" w:color="auto"/>
            <w:bottom w:val="none" w:sz="0" w:space="0" w:color="auto"/>
            <w:right w:val="none" w:sz="0" w:space="0" w:color="auto"/>
          </w:divBdr>
        </w:div>
        <w:div w:id="1764304735">
          <w:marLeft w:val="0"/>
          <w:marRight w:val="0"/>
          <w:marTop w:val="0"/>
          <w:marBottom w:val="0"/>
          <w:divBdr>
            <w:top w:val="none" w:sz="0" w:space="0" w:color="auto"/>
            <w:left w:val="none" w:sz="0" w:space="0" w:color="auto"/>
            <w:bottom w:val="none" w:sz="0" w:space="0" w:color="auto"/>
            <w:right w:val="none" w:sz="0" w:space="0" w:color="auto"/>
          </w:divBdr>
        </w:div>
        <w:div w:id="2072193728">
          <w:marLeft w:val="0"/>
          <w:marRight w:val="0"/>
          <w:marTop w:val="0"/>
          <w:marBottom w:val="0"/>
          <w:divBdr>
            <w:top w:val="none" w:sz="0" w:space="0" w:color="auto"/>
            <w:left w:val="none" w:sz="0" w:space="0" w:color="auto"/>
            <w:bottom w:val="none" w:sz="0" w:space="0" w:color="auto"/>
            <w:right w:val="none" w:sz="0" w:space="0" w:color="auto"/>
          </w:divBdr>
        </w:div>
      </w:divsChild>
    </w:div>
    <w:div w:id="1235777407">
      <w:bodyDiv w:val="1"/>
      <w:marLeft w:val="0"/>
      <w:marRight w:val="0"/>
      <w:marTop w:val="0"/>
      <w:marBottom w:val="0"/>
      <w:divBdr>
        <w:top w:val="none" w:sz="0" w:space="0" w:color="auto"/>
        <w:left w:val="none" w:sz="0" w:space="0" w:color="auto"/>
        <w:bottom w:val="none" w:sz="0" w:space="0" w:color="auto"/>
        <w:right w:val="none" w:sz="0" w:space="0" w:color="auto"/>
      </w:divBdr>
      <w:divsChild>
        <w:div w:id="1292401251">
          <w:marLeft w:val="0"/>
          <w:marRight w:val="0"/>
          <w:marTop w:val="0"/>
          <w:marBottom w:val="0"/>
          <w:divBdr>
            <w:top w:val="none" w:sz="0" w:space="0" w:color="auto"/>
            <w:left w:val="none" w:sz="0" w:space="0" w:color="auto"/>
            <w:bottom w:val="none" w:sz="0" w:space="0" w:color="auto"/>
            <w:right w:val="none" w:sz="0" w:space="0" w:color="auto"/>
          </w:divBdr>
        </w:div>
        <w:div w:id="1585721635">
          <w:marLeft w:val="0"/>
          <w:marRight w:val="0"/>
          <w:marTop w:val="0"/>
          <w:marBottom w:val="0"/>
          <w:divBdr>
            <w:top w:val="none" w:sz="0" w:space="0" w:color="auto"/>
            <w:left w:val="none" w:sz="0" w:space="0" w:color="auto"/>
            <w:bottom w:val="none" w:sz="0" w:space="0" w:color="auto"/>
            <w:right w:val="none" w:sz="0" w:space="0" w:color="auto"/>
          </w:divBdr>
        </w:div>
        <w:div w:id="682896327">
          <w:marLeft w:val="0"/>
          <w:marRight w:val="0"/>
          <w:marTop w:val="0"/>
          <w:marBottom w:val="0"/>
          <w:divBdr>
            <w:top w:val="none" w:sz="0" w:space="0" w:color="auto"/>
            <w:left w:val="none" w:sz="0" w:space="0" w:color="auto"/>
            <w:bottom w:val="none" w:sz="0" w:space="0" w:color="auto"/>
            <w:right w:val="none" w:sz="0" w:space="0" w:color="auto"/>
          </w:divBdr>
        </w:div>
        <w:div w:id="338505904">
          <w:marLeft w:val="0"/>
          <w:marRight w:val="0"/>
          <w:marTop w:val="0"/>
          <w:marBottom w:val="0"/>
          <w:divBdr>
            <w:top w:val="none" w:sz="0" w:space="0" w:color="auto"/>
            <w:left w:val="none" w:sz="0" w:space="0" w:color="auto"/>
            <w:bottom w:val="none" w:sz="0" w:space="0" w:color="auto"/>
            <w:right w:val="none" w:sz="0" w:space="0" w:color="auto"/>
          </w:divBdr>
        </w:div>
        <w:div w:id="1955403923">
          <w:marLeft w:val="0"/>
          <w:marRight w:val="0"/>
          <w:marTop w:val="0"/>
          <w:marBottom w:val="0"/>
          <w:divBdr>
            <w:top w:val="none" w:sz="0" w:space="0" w:color="auto"/>
            <w:left w:val="none" w:sz="0" w:space="0" w:color="auto"/>
            <w:bottom w:val="none" w:sz="0" w:space="0" w:color="auto"/>
            <w:right w:val="none" w:sz="0" w:space="0" w:color="auto"/>
          </w:divBdr>
        </w:div>
        <w:div w:id="1336228600">
          <w:marLeft w:val="0"/>
          <w:marRight w:val="0"/>
          <w:marTop w:val="0"/>
          <w:marBottom w:val="0"/>
          <w:divBdr>
            <w:top w:val="none" w:sz="0" w:space="0" w:color="auto"/>
            <w:left w:val="none" w:sz="0" w:space="0" w:color="auto"/>
            <w:bottom w:val="none" w:sz="0" w:space="0" w:color="auto"/>
            <w:right w:val="none" w:sz="0" w:space="0" w:color="auto"/>
          </w:divBdr>
        </w:div>
      </w:divsChild>
    </w:div>
    <w:div w:id="191785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C2F31-F346-43C5-932F-633D10568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9</Pages>
  <Words>3324</Words>
  <Characters>19947</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dc:creator>
  <cp:lastModifiedBy>PiotrG</cp:lastModifiedBy>
  <cp:revision>6</cp:revision>
  <cp:lastPrinted>2017-05-16T12:57:00Z</cp:lastPrinted>
  <dcterms:created xsi:type="dcterms:W3CDTF">2020-07-05T23:05:00Z</dcterms:created>
  <dcterms:modified xsi:type="dcterms:W3CDTF">2020-07-06T12:37:00Z</dcterms:modified>
</cp:coreProperties>
</file>